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8467FF" w14:textId="77777777" w:rsidR="007E147C" w:rsidRDefault="007E147C" w:rsidP="007E147C">
      <w:pPr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390A85EA" wp14:editId="63C03759">
            <wp:extent cx="5400040" cy="1113155"/>
            <wp:effectExtent l="0" t="0" r="0" b="0"/>
            <wp:docPr id="47286038" name="Picture 47286038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28603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695C7" w14:textId="77777777" w:rsidR="007E147C" w:rsidRPr="00953180" w:rsidRDefault="007E147C" w:rsidP="007E147C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bCs/>
          <w:kern w:val="0"/>
          <w:sz w:val="28"/>
          <w:szCs w:val="28"/>
          <w:lang w:eastAsia="es-MX"/>
          <w14:ligatures w14:val="none"/>
        </w:rPr>
      </w:pPr>
    </w:p>
    <w:p w14:paraId="3E3C5E0C" w14:textId="77777777" w:rsidR="00AA53C3" w:rsidRPr="00F06578" w:rsidRDefault="00AA53C3" w:rsidP="00AA53C3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bCs/>
          <w:kern w:val="0"/>
          <w:sz w:val="44"/>
          <w:szCs w:val="44"/>
          <w:lang w:eastAsia="es-MX"/>
          <w14:ligatures w14:val="none"/>
        </w:rPr>
      </w:pPr>
      <w:r w:rsidRPr="6577A398">
        <w:rPr>
          <w:rFonts w:eastAsia="Times New Roman" w:cs="Times New Roman"/>
          <w:b/>
          <w:bCs/>
          <w:kern w:val="0"/>
          <w:sz w:val="40"/>
          <w:szCs w:val="40"/>
          <w:lang w:eastAsia="es-MX"/>
          <w14:ligatures w14:val="none"/>
        </w:rPr>
        <w:t>NOMBRE: CÁNDIDO MARTÍNEZ GONZÁLEZ</w:t>
      </w:r>
    </w:p>
    <w:p w14:paraId="2CF0BCD7" w14:textId="77777777" w:rsidR="00AA53C3" w:rsidRDefault="00AA53C3" w:rsidP="00AA53C3">
      <w:pPr>
        <w:spacing w:beforeAutospacing="1" w:afterAutospacing="1" w:line="240" w:lineRule="auto"/>
        <w:jc w:val="center"/>
        <w:rPr>
          <w:rFonts w:eastAsia="Times New Roman" w:cs="Times New Roman"/>
          <w:b/>
          <w:bCs/>
          <w:sz w:val="40"/>
          <w:szCs w:val="40"/>
          <w:lang w:eastAsia="es-MX"/>
        </w:rPr>
      </w:pPr>
    </w:p>
    <w:p w14:paraId="2A894CB6" w14:textId="77777777" w:rsidR="00AA53C3" w:rsidRPr="00F06578" w:rsidRDefault="00AA53C3" w:rsidP="00AA53C3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bCs/>
          <w:kern w:val="0"/>
          <w:sz w:val="44"/>
          <w:szCs w:val="44"/>
          <w:lang w:eastAsia="es-MX"/>
          <w14:ligatures w14:val="none"/>
        </w:rPr>
      </w:pPr>
      <w:r w:rsidRPr="6577A398">
        <w:rPr>
          <w:rFonts w:eastAsia="Times New Roman" w:cs="Times New Roman"/>
          <w:b/>
          <w:bCs/>
          <w:kern w:val="0"/>
          <w:sz w:val="40"/>
          <w:szCs w:val="40"/>
          <w:lang w:eastAsia="es-MX"/>
          <w14:ligatures w14:val="none"/>
        </w:rPr>
        <w:t>GRUPO: M23C2G39-040</w:t>
      </w:r>
    </w:p>
    <w:p w14:paraId="7050BC54" w14:textId="77777777" w:rsidR="00AA53C3" w:rsidRDefault="00AA53C3" w:rsidP="00AA53C3">
      <w:pPr>
        <w:spacing w:beforeAutospacing="1" w:afterAutospacing="1" w:line="240" w:lineRule="auto"/>
        <w:jc w:val="center"/>
        <w:rPr>
          <w:rFonts w:eastAsia="Times New Roman" w:cs="Times New Roman"/>
          <w:b/>
          <w:bCs/>
          <w:sz w:val="40"/>
          <w:szCs w:val="40"/>
          <w:lang w:eastAsia="es-MX"/>
        </w:rPr>
      </w:pPr>
    </w:p>
    <w:p w14:paraId="6455D707" w14:textId="77777777" w:rsidR="00AA53C3" w:rsidRPr="00F06578" w:rsidRDefault="00AA53C3" w:rsidP="00AA53C3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bCs/>
          <w:kern w:val="0"/>
          <w:sz w:val="44"/>
          <w:szCs w:val="44"/>
          <w:lang w:eastAsia="es-MX"/>
          <w14:ligatures w14:val="none"/>
        </w:rPr>
      </w:pPr>
      <w:r w:rsidRPr="6577A398">
        <w:rPr>
          <w:rFonts w:eastAsia="Times New Roman" w:cs="Times New Roman"/>
          <w:b/>
          <w:bCs/>
          <w:kern w:val="0"/>
          <w:sz w:val="40"/>
          <w:szCs w:val="40"/>
          <w:lang w:eastAsia="es-MX"/>
          <w14:ligatures w14:val="none"/>
        </w:rPr>
        <w:t>ASESOR VIRTUAL: Yolanda Carrión Sánchez</w:t>
      </w:r>
    </w:p>
    <w:p w14:paraId="4C2712C4" w14:textId="77777777" w:rsidR="00AA53C3" w:rsidRDefault="00AA53C3" w:rsidP="00AA53C3">
      <w:pPr>
        <w:spacing w:beforeAutospacing="1" w:afterAutospacing="1" w:line="240" w:lineRule="auto"/>
        <w:jc w:val="center"/>
        <w:rPr>
          <w:rFonts w:eastAsia="Times New Roman" w:cs="Times New Roman"/>
          <w:b/>
          <w:bCs/>
          <w:sz w:val="40"/>
          <w:szCs w:val="40"/>
          <w:lang w:eastAsia="es-MX"/>
        </w:rPr>
      </w:pPr>
    </w:p>
    <w:p w14:paraId="1207C046" w14:textId="77777777" w:rsidR="00AA53C3" w:rsidRPr="00F06578" w:rsidRDefault="00AA53C3" w:rsidP="00AA53C3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bCs/>
          <w:kern w:val="0"/>
          <w:sz w:val="44"/>
          <w:szCs w:val="44"/>
          <w:lang w:eastAsia="es-MX"/>
          <w14:ligatures w14:val="none"/>
        </w:rPr>
      </w:pPr>
      <w:r w:rsidRPr="6577A398">
        <w:rPr>
          <w:rFonts w:eastAsia="Times New Roman" w:cs="Times New Roman"/>
          <w:b/>
          <w:bCs/>
          <w:kern w:val="0"/>
          <w:sz w:val="40"/>
          <w:szCs w:val="40"/>
          <w:lang w:eastAsia="es-MX"/>
          <w14:ligatures w14:val="none"/>
        </w:rPr>
        <w:t xml:space="preserve">TE. Alejandra Guadalupe Hernández </w:t>
      </w:r>
      <w:proofErr w:type="spellStart"/>
      <w:r w:rsidRPr="6577A398">
        <w:rPr>
          <w:rFonts w:eastAsia="Times New Roman" w:cs="Times New Roman"/>
          <w:b/>
          <w:bCs/>
          <w:kern w:val="0"/>
          <w:sz w:val="40"/>
          <w:szCs w:val="40"/>
          <w:lang w:eastAsia="es-MX"/>
          <w14:ligatures w14:val="none"/>
        </w:rPr>
        <w:t>Lomeli</w:t>
      </w:r>
      <w:proofErr w:type="spellEnd"/>
    </w:p>
    <w:p w14:paraId="4E67F374" w14:textId="77777777" w:rsidR="00AA53C3" w:rsidRDefault="00AA53C3" w:rsidP="00AA53C3">
      <w:pPr>
        <w:spacing w:beforeAutospacing="1" w:afterAutospacing="1" w:line="240" w:lineRule="auto"/>
        <w:jc w:val="center"/>
        <w:rPr>
          <w:rFonts w:eastAsia="Times New Roman" w:cs="Times New Roman"/>
          <w:b/>
          <w:bCs/>
          <w:sz w:val="40"/>
          <w:szCs w:val="40"/>
          <w:lang w:eastAsia="es-MX"/>
        </w:rPr>
      </w:pPr>
    </w:p>
    <w:p w14:paraId="73524B2E" w14:textId="0725131A" w:rsidR="007E147C" w:rsidRDefault="00AA53C3" w:rsidP="00775429">
      <w:pPr>
        <w:spacing w:before="100" w:beforeAutospacing="1" w:after="100" w:afterAutospacing="1" w:line="240" w:lineRule="auto"/>
        <w:jc w:val="center"/>
        <w:rPr>
          <w:rFonts w:ascii="Arial" w:hAnsi="Arial" w:cs="Arial"/>
          <w:lang w:val="es-MX"/>
        </w:rPr>
      </w:pPr>
      <w:r w:rsidRPr="6577A398">
        <w:rPr>
          <w:rFonts w:eastAsia="Times New Roman" w:cs="Times New Roman"/>
          <w:b/>
          <w:bCs/>
          <w:kern w:val="0"/>
          <w:sz w:val="40"/>
          <w:szCs w:val="40"/>
          <w:lang w:eastAsia="es-MX"/>
          <w14:ligatures w14:val="none"/>
        </w:rPr>
        <w:t xml:space="preserve">FECHA DE ENTREGA: </w:t>
      </w:r>
      <w:r>
        <w:rPr>
          <w:rFonts w:eastAsia="Times New Roman" w:cs="Times New Roman"/>
          <w:b/>
          <w:bCs/>
          <w:kern w:val="0"/>
          <w:sz w:val="40"/>
          <w:szCs w:val="40"/>
          <w:lang w:eastAsia="es-MX"/>
          <w14:ligatures w14:val="none"/>
        </w:rPr>
        <w:t>25</w:t>
      </w:r>
      <w:r w:rsidRPr="6577A398">
        <w:rPr>
          <w:rFonts w:eastAsia="Times New Roman" w:cs="Times New Roman"/>
          <w:b/>
          <w:bCs/>
          <w:kern w:val="0"/>
          <w:sz w:val="40"/>
          <w:szCs w:val="40"/>
          <w:lang w:eastAsia="es-MX"/>
          <w14:ligatures w14:val="none"/>
        </w:rPr>
        <w:t xml:space="preserve"> DE AGOSTO 2024</w:t>
      </w:r>
      <w:r w:rsidR="007E147C">
        <w:rPr>
          <w:noProof/>
        </w:rPr>
        <w:drawing>
          <wp:inline distT="0" distB="0" distL="0" distR="0" wp14:anchorId="60184D43" wp14:editId="1F58EDD1">
            <wp:extent cx="5612130" cy="2919095"/>
            <wp:effectExtent l="0" t="0" r="7620" b="0"/>
            <wp:docPr id="423119905" name="Imagen 1" descr="Dibujo con letra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119905" name="Imagen 1" descr="Dibujo con letras&#10;&#10;Descripción generada automáticamente con confianza baja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63E0C" w14:textId="77777777" w:rsidR="00DD645F" w:rsidRDefault="00DD645F" w:rsidP="004673C4">
      <w:pPr>
        <w:jc w:val="center"/>
        <w:rPr>
          <w:rFonts w:ascii="Arial" w:hAnsi="Arial" w:cs="Arial"/>
          <w:b/>
          <w:bCs/>
          <w:sz w:val="28"/>
          <w:szCs w:val="28"/>
          <w:lang w:val="es-MX"/>
        </w:rPr>
        <w:sectPr w:rsidR="00DD645F" w:rsidSect="00DD645F"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4DE5232D" w14:textId="2C1256B1" w:rsidR="004673C4" w:rsidRPr="004673C4" w:rsidRDefault="004673C4" w:rsidP="004673C4">
      <w:pPr>
        <w:jc w:val="center"/>
        <w:rPr>
          <w:rFonts w:ascii="Arial" w:hAnsi="Arial" w:cs="Arial"/>
          <w:b/>
          <w:bCs/>
          <w:sz w:val="28"/>
          <w:szCs w:val="28"/>
          <w:lang w:val="es-MX"/>
        </w:rPr>
      </w:pPr>
      <w:r w:rsidRPr="004673C4">
        <w:rPr>
          <w:rFonts w:ascii="Arial" w:hAnsi="Arial" w:cs="Arial"/>
          <w:b/>
          <w:bCs/>
          <w:sz w:val="28"/>
          <w:szCs w:val="28"/>
          <w:lang w:val="es-MX"/>
        </w:rPr>
        <w:lastRenderedPageBreak/>
        <w:t>Actividad integradora</w:t>
      </w:r>
    </w:p>
    <w:p w14:paraId="657D963A" w14:textId="51E80D10" w:rsidR="004673C4" w:rsidRDefault="004673C4" w:rsidP="004673C4">
      <w:pPr>
        <w:jc w:val="center"/>
        <w:rPr>
          <w:rFonts w:ascii="Arial" w:hAnsi="Arial" w:cs="Arial"/>
          <w:b/>
          <w:bCs/>
          <w:lang w:val="es-MX"/>
        </w:rPr>
      </w:pPr>
      <w:r w:rsidRPr="004673C4">
        <w:rPr>
          <w:rFonts w:ascii="Arial" w:hAnsi="Arial" w:cs="Arial"/>
          <w:b/>
          <w:bCs/>
          <w:lang w:val="es-MX"/>
        </w:rPr>
        <w:t>Fase 3. Organización. Actividades, tareas, recursos y procesos.</w:t>
      </w:r>
    </w:p>
    <w:p w14:paraId="1DF10359" w14:textId="5518BCE7" w:rsidR="004673C4" w:rsidRPr="002610D7" w:rsidRDefault="004673C4" w:rsidP="002610D7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b/>
          <w:bCs/>
          <w:lang w:val="es-MX"/>
        </w:rPr>
      </w:pPr>
      <w:r w:rsidRPr="002610D7">
        <w:rPr>
          <w:rFonts w:ascii="Arial" w:hAnsi="Arial" w:cs="Arial"/>
          <w:b/>
          <w:bCs/>
          <w:lang w:val="es-MX"/>
        </w:rPr>
        <w:t>Realiza una tabla en la que incluyas: actividades, tareas y recursos (materiales, tecnológicos, financieros y humanos) que se requieren para la implementación de tu proyecto.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5"/>
        <w:gridCol w:w="523"/>
        <w:gridCol w:w="1592"/>
        <w:gridCol w:w="854"/>
        <w:gridCol w:w="1797"/>
        <w:gridCol w:w="1570"/>
        <w:gridCol w:w="1910"/>
        <w:gridCol w:w="1839"/>
        <w:gridCol w:w="1882"/>
      </w:tblGrid>
      <w:tr w:rsidR="002610D7" w:rsidRPr="002610D7" w14:paraId="3EC32473" w14:textId="77777777" w:rsidTr="002610D7">
        <w:trPr>
          <w:trHeight w:val="315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6DCD"/>
            <w:noWrap/>
            <w:vAlign w:val="bottom"/>
            <w:hideMark/>
          </w:tcPr>
          <w:p w14:paraId="57ADB9F1" w14:textId="77777777" w:rsidR="002610D7" w:rsidRPr="002610D7" w:rsidRDefault="002610D7" w:rsidP="002610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0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b/>
                <w:bCs/>
                <w:color w:val="FFFFFF"/>
                <w:kern w:val="0"/>
                <w:lang w:eastAsia="es-ES"/>
                <w14:ligatures w14:val="none"/>
              </w:rPr>
              <w:t>Primera fase: Actividades previas</w:t>
            </w:r>
          </w:p>
        </w:tc>
      </w:tr>
      <w:tr w:rsidR="002610D7" w:rsidRPr="002610D7" w14:paraId="5AB08E7A" w14:textId="77777777" w:rsidTr="002610D7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9EDD"/>
            <w:vAlign w:val="center"/>
            <w:hideMark/>
          </w:tcPr>
          <w:p w14:paraId="5F5A17B5" w14:textId="77777777" w:rsidR="002610D7" w:rsidRPr="002610D7" w:rsidRDefault="002610D7" w:rsidP="002610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  <w:t>Metas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9EDD"/>
            <w:vAlign w:val="center"/>
            <w:hideMark/>
          </w:tcPr>
          <w:p w14:paraId="1E4C62FB" w14:textId="77777777" w:rsidR="002610D7" w:rsidRPr="002610D7" w:rsidRDefault="002610D7" w:rsidP="002610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  <w:t>Actividades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9EDD"/>
            <w:vAlign w:val="center"/>
            <w:hideMark/>
          </w:tcPr>
          <w:p w14:paraId="737E040F" w14:textId="77777777" w:rsidR="002610D7" w:rsidRPr="002610D7" w:rsidRDefault="002610D7" w:rsidP="002610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  <w:t>Tareas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9EDD"/>
            <w:vAlign w:val="center"/>
            <w:hideMark/>
          </w:tcPr>
          <w:p w14:paraId="446E9B3A" w14:textId="77777777" w:rsidR="002610D7" w:rsidRPr="002610D7" w:rsidRDefault="002610D7" w:rsidP="002610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9EDD"/>
            <w:vAlign w:val="center"/>
            <w:hideMark/>
          </w:tcPr>
          <w:p w14:paraId="6245C993" w14:textId="77777777" w:rsidR="002610D7" w:rsidRPr="002610D7" w:rsidRDefault="002610D7" w:rsidP="002610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  <w:t>Recursos materiales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9EDD"/>
            <w:vAlign w:val="center"/>
            <w:hideMark/>
          </w:tcPr>
          <w:p w14:paraId="2A52ED83" w14:textId="77777777" w:rsidR="002610D7" w:rsidRPr="002610D7" w:rsidRDefault="002610D7" w:rsidP="002610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  <w:t>Recursos tecnológicos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9EDD"/>
            <w:vAlign w:val="center"/>
            <w:hideMark/>
          </w:tcPr>
          <w:p w14:paraId="4A6E7DA6" w14:textId="77777777" w:rsidR="002610D7" w:rsidRPr="002610D7" w:rsidRDefault="002610D7" w:rsidP="002610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  <w:t>Recursos financieros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9EDD"/>
            <w:vAlign w:val="center"/>
            <w:hideMark/>
          </w:tcPr>
          <w:p w14:paraId="0BD738F4" w14:textId="77777777" w:rsidR="002610D7" w:rsidRPr="002610D7" w:rsidRDefault="002610D7" w:rsidP="002610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  <w:t>Recursos humanos</w:t>
            </w:r>
          </w:p>
        </w:tc>
      </w:tr>
      <w:tr w:rsidR="002610D7" w:rsidRPr="002610D7" w14:paraId="78928605" w14:textId="77777777" w:rsidTr="002610D7">
        <w:trPr>
          <w:trHeight w:val="2599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9EDD"/>
            <w:vAlign w:val="center"/>
            <w:hideMark/>
          </w:tcPr>
          <w:p w14:paraId="4256D41C" w14:textId="77777777" w:rsidR="002610D7" w:rsidRPr="002610D7" w:rsidRDefault="002610D7" w:rsidP="002610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  <w:t>Recopilar información sobre eventos culturales y artísticos poniéndome en contacto con las Casas de Cultura del municipio de Temascalapa, los artistas y organizadores para obtener detalles de los eventos programados en el mes siguiente.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1813FE55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Act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5210B348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Identificar y contactar a las Casas de Cultura y artistas locales.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65BAB808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Tarea 1.1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732F3CE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Crear una lista de los directores y artistas locales que brinden sus servicios en cada casa de cultura.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8C00B11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Plumas y libretas para tomar notas.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A754DDD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Smartphone, computadoras, acceso a internet, software de videoconferencia (Zoom, Google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Meet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).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1138E417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Mantener al día el pago del servicio de internet.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E9300CD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Representantes de las casas de cultura y organizadores actuales de eventos y yo.</w:t>
            </w:r>
          </w:p>
        </w:tc>
      </w:tr>
      <w:tr w:rsidR="002610D7" w:rsidRPr="002610D7" w14:paraId="5F16135B" w14:textId="77777777" w:rsidTr="002610D7">
        <w:trPr>
          <w:trHeight w:val="256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C6DF2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B82A7C4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6E6AF5A6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185ECD47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Tarea 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7F5ECE5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Crear un directorio con los datos de contacto y disponibilidad de los directores y artistas locales que brinden sus servicios en cada casa de cultura.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08DC757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Plumas y libretas para tomar notas.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5A250648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Smartphone, computadoras, acceso a internet, software de videoconferencia (Zoom, Google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Meet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).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596EE268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Mantener al día el pago del servicio de internet.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DF08474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Representantes de las casas de cultura y organizadores actuales de eventos y yo.</w:t>
            </w:r>
          </w:p>
        </w:tc>
      </w:tr>
      <w:tr w:rsidR="002610D7" w:rsidRPr="002610D7" w14:paraId="3A263CA8" w14:textId="77777777" w:rsidTr="002610D7">
        <w:trPr>
          <w:trHeight w:val="31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17341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5DF85B8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Act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.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6B19961E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Realizar entrevistas o reuniones.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FA0F888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Tarea 2.1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6D6B4827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Programar llamadas, reuniones, entrevistas o enviar correos electrónicos con los organizadores de los eventos culturales y artísticos para obtener información detallada sobre los eventos.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7BBFCB3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Plumas y libretas para tomar notas.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11DA34AC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Smartphone, computadoras, acceso a internet, software de videoconferencia (Zoom, Google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Meet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).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7B23758F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Mantener al día el pago del servicio de internet.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1A61EF4E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Representantes de las casas de cultura y organizadores actuales de eventos y yo.</w:t>
            </w:r>
          </w:p>
        </w:tc>
      </w:tr>
      <w:tr w:rsidR="002610D7" w:rsidRPr="002610D7" w14:paraId="297C6018" w14:textId="77777777" w:rsidTr="002610D7">
        <w:trPr>
          <w:trHeight w:val="19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1D125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2F169A8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Act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.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26F3D7B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Recopilar detalles específicos.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0965D4B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Tarea 3.1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6385D645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Obtener información sobre fechas, horarios, ubicaciones, y una breve descripción de cada evento.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2079EE9C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Plumas y libretas para tomar notas.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0C38C79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Smartphone, computadoras, acceso a internet, software de videoconferencia (Zoom, Google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Meet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).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68F0C177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Mantener al día el pago del servicio de internet.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773AE552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Representantes de las casas de cultura y organizadores actuales de eventos y yo.</w:t>
            </w:r>
          </w:p>
        </w:tc>
      </w:tr>
      <w:tr w:rsidR="002610D7" w:rsidRPr="002610D7" w14:paraId="2FDFDD2F" w14:textId="77777777" w:rsidTr="002610D7">
        <w:trPr>
          <w:trHeight w:val="19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F4260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6422258E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Act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. 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D0799C5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Verificar la información obtenida.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77A2E498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Tarea 4.1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F2886BE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Confirmar la exactitud y actualidad de los datos recopilados.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10C5F3AE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Plumas y libretas para tomar notas.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152206B9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Smartphone, computadoras, acceso a internet, software de videoconferencia (Zoom, Google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Meet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).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556896A3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Mantener al día el pago del servicio de internet.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2867C43B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Representantes de las casas de cultura y organizadores actuales de eventos y yo.</w:t>
            </w:r>
          </w:p>
        </w:tc>
      </w:tr>
      <w:tr w:rsidR="002610D7" w:rsidRPr="002610D7" w14:paraId="280039E3" w14:textId="77777777" w:rsidTr="002610D7">
        <w:trPr>
          <w:trHeight w:val="2599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9EDD"/>
            <w:vAlign w:val="center"/>
            <w:hideMark/>
          </w:tcPr>
          <w:p w14:paraId="3A350E12" w14:textId="77777777" w:rsidR="002610D7" w:rsidRPr="002610D7" w:rsidRDefault="002610D7" w:rsidP="002610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  <w:lastRenderedPageBreak/>
              <w:t>Organizar y estructurar la información en un calendario digital (como Google Calendar o Excel) que incluya fechas, horarios, ubicaciones y descripciones breves de cada evento.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206992A5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Act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. 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D2B9012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Seleccionar la herramienta adecuada.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5B42CAFE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Tarea 5.1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2C7264EA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Elegir entre Google Calendar, Excel, o cualquier otra herramienta digital que se prefiera.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B963B67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Plumas y libretas para tomar notas.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D71A275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Smartphone, computadoras y acceso a internet.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5B721348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Mantener al día el pago del servicio de internet.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25A9483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Yo</w:t>
            </w:r>
          </w:p>
        </w:tc>
      </w:tr>
      <w:tr w:rsidR="002610D7" w:rsidRPr="002610D7" w14:paraId="776AFE7F" w14:textId="77777777" w:rsidTr="002610D7">
        <w:trPr>
          <w:trHeight w:val="114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97A34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591F456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B5739BE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6C4F1832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Tarea 5.2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1601EC4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Crear una plantilla en Google Calendar o Excel para ingresar los eventos.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F890E8F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Plumas y libretas para tomar notas.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5800571E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Smartphone, computadoras y acceso a internet.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201B0B91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Mantener al día el pago del servicio de internet.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8978235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Yo</w:t>
            </w:r>
          </w:p>
        </w:tc>
      </w:tr>
      <w:tr w:rsidR="002610D7" w:rsidRPr="002610D7" w14:paraId="11411FF4" w14:textId="77777777" w:rsidTr="002610D7">
        <w:trPr>
          <w:trHeight w:val="17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246C5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7851DE7C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Act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.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77D142F7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Introducir la información en el calendario.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202EAC1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Tarea 6.1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4F4ACAE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Ingresar las fechas, horarios, ubicaciones y descripciones en el calendario digital.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29915C64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Plumas y libretas para tomar notas.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8921F40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Smartphone, computadoras y acceso a internet.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28C5B98F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Mantener al día el pago del servicio de internet.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46C7E96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Yo</w:t>
            </w:r>
          </w:p>
        </w:tc>
      </w:tr>
      <w:tr w:rsidR="002610D7" w:rsidRPr="002610D7" w14:paraId="1DD8DA2A" w14:textId="77777777" w:rsidTr="002610D7">
        <w:trPr>
          <w:trHeight w:val="142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396DB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F6F006A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Act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. 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06FA678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Categorizar los eventos.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65219C4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Tarea 7.1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56B35BAE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Hacer una lista de los eventos ordenándolos de la fecha más actual a la más póstuma.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9D0F622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Plumas y libretas para tomar notas.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207F3A9D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Smartphone, computadoras y acceso a internet.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BF85EB8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Mantener al día el pago del servicio de internet.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12568FD7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Yo</w:t>
            </w:r>
          </w:p>
        </w:tc>
      </w:tr>
      <w:tr w:rsidR="002610D7" w:rsidRPr="002610D7" w14:paraId="139541BF" w14:textId="77777777" w:rsidTr="002610D7">
        <w:trPr>
          <w:trHeight w:val="17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6336F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715FE94F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786808D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DFE56A5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Tarea 7.2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14EE557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Organizar los eventos por tipo, relevancia o ubicación para facilitar la navegación.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AC0F593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Plumas y libretas para tomar notas.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1799E05F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Smartphone, computadoras y acceso a internet.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541596F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Mantener al día el pago del servicio de internet.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7109E4A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Yo</w:t>
            </w:r>
          </w:p>
        </w:tc>
      </w:tr>
      <w:tr w:rsidR="002610D7" w:rsidRPr="002610D7" w14:paraId="51EB3845" w14:textId="77777777" w:rsidTr="002610D7">
        <w:trPr>
          <w:trHeight w:val="114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7ED17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2B1F67BE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Act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. 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6EDBBC70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Añadir recordatorios y alertas.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7ED8FB69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Tarea 8.1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6531EC8B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Configurar notificaciones para eventos importantes o próximos.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74C8502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Plumas y libretas para tomar notas.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5D9788DF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Smartphone, computadoras y acceso a internet.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196AC97A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Mantener al día el pago del servicio de internet.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0C00777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Yo</w:t>
            </w:r>
          </w:p>
        </w:tc>
      </w:tr>
      <w:tr w:rsidR="002610D7" w:rsidRPr="002610D7" w14:paraId="5EA10852" w14:textId="77777777" w:rsidTr="002610D7">
        <w:trPr>
          <w:trHeight w:val="2599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9EDD"/>
            <w:vAlign w:val="center"/>
            <w:hideMark/>
          </w:tcPr>
          <w:p w14:paraId="47DA9951" w14:textId="77777777" w:rsidR="002610D7" w:rsidRPr="002610D7" w:rsidRDefault="002610D7" w:rsidP="002610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  <w:t xml:space="preserve">Programar y realizar sesiones de fotos y videos con los artistas involucrados en los eventos, capturando imágenes y videos que reflejen la </w:t>
            </w:r>
            <w:r w:rsidRPr="002610D7"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  <w:lastRenderedPageBreak/>
              <w:t>esencia de sus trabajos.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283881A2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lastRenderedPageBreak/>
              <w:t>Act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. 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1AD1E917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Coordinar fechas y lugares para las sesiones.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1E7C48B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Tarea 9.1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36BA9EA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Organizar una agenda con los artistas locales para realizar las sesiones fotográficas y de video.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462504C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Plumas y libretas para tomar notas.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AAF5FBC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Smartphone, computadoras, acceso a internet, software de videoconferencia (Zoom, Google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Meet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).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4F866E6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Mantener al día el pago del servicio de internet.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890307D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Representantes de las casas de cultura, organizadores actuales de eventos, artistas independientes que ofrecen sus servicios en las casas de cultura y yo.</w:t>
            </w:r>
          </w:p>
        </w:tc>
      </w:tr>
      <w:tr w:rsidR="002610D7" w:rsidRPr="002610D7" w14:paraId="1E67A197" w14:textId="77777777" w:rsidTr="002610D7">
        <w:trPr>
          <w:trHeight w:val="28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9149E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5728E1A4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56652E2A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2A8D615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Tarea 9.2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2229886C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Determinar artista, lugar y horario para realizar las sesiones fotográficas y de video.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2E6351D5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Plumas y libretas para tomar notas.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3472482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Smartphone, computadoras, acceso a internet, software de videoconferencia (Zoom, Google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Meet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).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B5057AF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Mantener al día el pago del servicio de internet.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6440A0D9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Representantes de las casas de cultura, organizadores actuales de eventos, artistas independientes que ofrecen sus servicios en las casas de cultura y yo.</w:t>
            </w:r>
          </w:p>
        </w:tc>
      </w:tr>
      <w:tr w:rsidR="002610D7" w:rsidRPr="002610D7" w14:paraId="17EB8840" w14:textId="77777777" w:rsidTr="002610D7">
        <w:trPr>
          <w:trHeight w:val="28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EE1E5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81CBEF8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Act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. 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1D71373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Preparar el equipo necesario.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7311F712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Tarea 10.1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134054A5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Asegurarse de que los smartphones, luces, y otros equipos estén listos para la sesión.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25FBEF05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Plumas, libretas para tomar notas, listados e inventarios, aros de luz, micrófonos e indumentaria adicional que requieran los artistas como vestuario.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D0D6BAE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Smartphone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16E8DC63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n/a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7E5B8433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Representantes de las casas de cultura, organizadores actuales de eventos, artistas independientes que ofrecen sus servicios en las casas de cultura y yo.</w:t>
            </w:r>
          </w:p>
        </w:tc>
      </w:tr>
      <w:tr w:rsidR="002610D7" w:rsidRPr="002610D7" w14:paraId="1E01BFAA" w14:textId="77777777" w:rsidTr="002610D7">
        <w:trPr>
          <w:trHeight w:val="31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6AC22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6396669F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Act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. 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1BEBCC89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Realizar la sesión de fotos y videos.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0127764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Tarea 11.1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1F7B0614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Verificar vestuario, imagen, guiones y otros detalles para la sesión de fotos y videos.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DA5036F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Plumas, libretas para tomar notas, listados e inventarios, aros de luz, micrófonos e indumentaria adicional que requieran los artistas como vestuario.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E818ED1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Smartphone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5B50CB6E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Honorarios del ayudante general ($100 por sesión).</w:t>
            </w: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br/>
              <w:t>Se contemplan como menos 10 por mes, total $3000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5991D31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Representantes de las casas de cultura, organizadores actuales de eventos, artistas independientes que ofrecen sus servicios en las casas de cultura, ayudante general y yo.</w:t>
            </w:r>
          </w:p>
        </w:tc>
      </w:tr>
      <w:tr w:rsidR="002610D7" w:rsidRPr="002610D7" w14:paraId="1A678FAC" w14:textId="77777777" w:rsidTr="002610D7">
        <w:trPr>
          <w:trHeight w:val="31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28E96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7CC4E24F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282AFE64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146E0864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Tarea 11.2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5C44916F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Capturar imágenes y videos que reflejen la esencia del trabajo de los artistas.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D8C3680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Plumas, libretas para tomar notas, listados e inventarios, aros de luz, micrófonos e indumentaria adicional que requieran los artistas como vestuario.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1713AAEA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Smartphone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68908163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Honorarios del ayudante general ($100 por sesión).</w:t>
            </w: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br/>
              <w:t>Se contemplan como menos 10 por mes, total $3000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AC09D84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Representantes de las casas de cultura, organizadores actuales de eventos, artistas independientes que ofrecen sus servicios en las casas de cultura, ayudante general y yo.</w:t>
            </w:r>
          </w:p>
        </w:tc>
      </w:tr>
      <w:tr w:rsidR="002610D7" w:rsidRPr="002610D7" w14:paraId="65DFD9AC" w14:textId="77777777" w:rsidTr="002610D7">
        <w:trPr>
          <w:trHeight w:val="31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F6E3D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F34C8D8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Act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. 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7709C029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Seleccionar las mejores tomas.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C1DDFDA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Tarea 12.1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1218AE2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Revisar y seleccionar las imágenes y videos que serán utilizados.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6ED9CE06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Plumas y libretas para tomar notas.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4C1B8C9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Smartphone, computadoras, acceso a internet, software de videoconferencia (Zoom, Google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Meet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).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6DAD38F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Mantener al día el pago del servicio de internet. Honorarios del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Community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Manager (En promedio $5000 mensuales de acuerdo con la carga de proyectos, en total para los tres meses $15000)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13F2D4F1" w14:textId="51C07782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Representantes de las casas de cultura, organizadores actuales de eventos, artistas independientes que ofrecen sus servicios en las casas de cultura</w:t>
            </w:r>
            <w:r w:rsidR="003337C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, </w:t>
            </w:r>
            <w:proofErr w:type="spellStart"/>
            <w:r w:rsidR="005D5F59" w:rsidRPr="005D5F59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community</w:t>
            </w:r>
            <w:proofErr w:type="spellEnd"/>
            <w:r w:rsidR="005D5F59" w:rsidRPr="005D5F59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manager</w:t>
            </w: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y yo.</w:t>
            </w:r>
          </w:p>
        </w:tc>
      </w:tr>
      <w:tr w:rsidR="002610D7" w:rsidRPr="002610D7" w14:paraId="183EDE17" w14:textId="77777777" w:rsidTr="002610D7">
        <w:trPr>
          <w:trHeight w:val="3199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9EDD"/>
            <w:vAlign w:val="center"/>
            <w:hideMark/>
          </w:tcPr>
          <w:p w14:paraId="57AE7732" w14:textId="77777777" w:rsidR="002610D7" w:rsidRPr="002610D7" w:rsidRDefault="002610D7" w:rsidP="002610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  <w:t>Desarrollar un plan de campaña de cada evento que incluya objetivos, públicos meta, mensajes clave, y una programación de publicaciones para las redes sociales.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5B1F9F97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Act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. 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673A494E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Definir objetivos claros.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21B334A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Tarea 13.1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288B84B0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Establecer metas específicas para la campaña, por ejemplo; aumentar la asistencia o generar interés.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B6E0F82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Plumas y libretas para tomar notas.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1855B137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Smartphone, computadoras, acceso a internet, software de videoconferencia (Zoom, Google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Meet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).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2A7C4D4B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Mantener al día el pago del servicio de internet. Honorarios del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Community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Manager (En promedio $5000 mensuales de acuerdo con la carga de proyectos, en total para los tres meses $15000)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7DAE0691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Representantes de las casas de cultura, organizadores actuales de eventos, artistas independientes que ofrecen sus servicios en las casas de cultura,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community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manager y yo.</w:t>
            </w:r>
          </w:p>
        </w:tc>
      </w:tr>
      <w:tr w:rsidR="002610D7" w:rsidRPr="002610D7" w14:paraId="10B1BF4F" w14:textId="77777777" w:rsidTr="002610D7">
        <w:trPr>
          <w:trHeight w:val="31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AE41C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6E6DD226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Act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. 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623DCB1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Identificar el público meta.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28D62089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Tarea 14.1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9AADE05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Determinar quiénes son los destinatarios de la campaña.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6B142CC5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Plumas y libretas para tomar notas.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006824C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Smartphone, computadoras, acceso a internet, software de videoconferencia (Zoom, Google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Meet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).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14C1537C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Mantener al día el pago del servicio de internet. Honorarios del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Community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Manager (En promedio $5000 mensuales de acuerdo con la carga de proyectos, en total para los tres meses $15000)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57AC8687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Representantes de las casas de cultura, organizadores actuales de eventos, artistas independientes que ofrecen sus servicios en las casas de cultura,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community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manager y yo.</w:t>
            </w:r>
          </w:p>
        </w:tc>
      </w:tr>
      <w:tr w:rsidR="002610D7" w:rsidRPr="002610D7" w14:paraId="38059265" w14:textId="77777777" w:rsidTr="002610D7">
        <w:trPr>
          <w:trHeight w:val="31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4E7EF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6D427212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Act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. 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291F09DC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Crear mensajes clave.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26CA175D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Tarea 15.1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1EF077A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Desarrollar los mensajes principales que se transmitirán en la campaña.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9FEB21B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Plumas y libretas para tomar notas.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7B038707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Smartphone, computadoras, acceso a internet, software de videoconferencia (Zoom, Google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Meet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).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516013D9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Mantener al día el pago del servicio de internet. Honorarios del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Community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Manager (En promedio $5000 mensuales de acuerdo con la carga de proyectos, en total para los tres meses $15000)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6DE652DB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Community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manager y yo.</w:t>
            </w:r>
          </w:p>
        </w:tc>
      </w:tr>
      <w:tr w:rsidR="002610D7" w:rsidRPr="002610D7" w14:paraId="2316744C" w14:textId="77777777" w:rsidTr="002610D7">
        <w:trPr>
          <w:trHeight w:val="31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E09D4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235BDB64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Act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. 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15FC48D9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Elaborar un calendario de publicaciones.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A83652F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Tarea 16.1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6DCD5FF6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Seleccionar la herramienta con la que se realizará el calendario.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7AE760CB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Plumas y libretas para tomar notas.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1979327A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Smartphone, computadoras, acceso a internet, software de videoconferencia (Zoom, Google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Meet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).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599226FE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Mantener al día el pago del servicio de internet. Honorarios del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Community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Manager (En promedio $5000 mensuales de acuerdo con la carga de proyectos, en total para los tres meses $15000)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56EED2B6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Community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manager y yo.</w:t>
            </w:r>
          </w:p>
        </w:tc>
      </w:tr>
      <w:tr w:rsidR="002610D7" w:rsidRPr="002610D7" w14:paraId="121B1DF5" w14:textId="77777777" w:rsidTr="002610D7">
        <w:trPr>
          <w:trHeight w:val="31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85BD5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767B426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2076F15F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E167BA4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Tarea 16.2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F9209EA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Planificar la frecuencia y el contenido de las publicaciones.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7093067C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Plumas y libretas para tomar notas.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536CB0E4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Smartphone, computadoras, acceso a internet, software de videoconferencia (Zoom, Google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Meet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).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BCAFFC3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Mantener al día el pago del servicio de internet. Honorarios del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Community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Manager (En promedio $5000 mensuales de acuerdo con la carga de proyectos, en total para los tres meses $15000)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5C282A8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Community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manager y yo.</w:t>
            </w:r>
          </w:p>
        </w:tc>
      </w:tr>
      <w:tr w:rsidR="002610D7" w:rsidRPr="002610D7" w14:paraId="16E16239" w14:textId="77777777" w:rsidTr="002610D7">
        <w:trPr>
          <w:trHeight w:val="31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8F8F3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1535DEA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6646B977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245F3CE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Tarea 16.3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10A6FD0E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Introducir la información en la herramienta seleccionada.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7146C60B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Plumas y libretas para tomar notas.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3288A88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Smartphone, computadoras, acceso a internet, software de videoconferencia (Zoom, Google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Meet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).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5576B09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Mantener al día el pago del servicio de internet. Honorarios del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Community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Manager (En promedio $5000 mensuales de acuerdo con la carga de proyectos, en total para los tres meses $15000)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5B1F3C4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Community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manager y yo.</w:t>
            </w:r>
          </w:p>
        </w:tc>
      </w:tr>
      <w:tr w:rsidR="002610D7" w:rsidRPr="002610D7" w14:paraId="16269408" w14:textId="77777777" w:rsidTr="002610D7">
        <w:trPr>
          <w:trHeight w:val="315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6DCD"/>
            <w:noWrap/>
            <w:vAlign w:val="bottom"/>
            <w:hideMark/>
          </w:tcPr>
          <w:p w14:paraId="5F81EB23" w14:textId="77777777" w:rsidR="002610D7" w:rsidRPr="002610D7" w:rsidRDefault="002610D7" w:rsidP="002610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0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b/>
                <w:bCs/>
                <w:color w:val="FFFFFF"/>
                <w:kern w:val="0"/>
                <w:lang w:eastAsia="es-ES"/>
                <w14:ligatures w14:val="none"/>
              </w:rPr>
              <w:t>Segunda fase: Actividades de desarrollo</w:t>
            </w:r>
          </w:p>
        </w:tc>
      </w:tr>
      <w:tr w:rsidR="002610D7" w:rsidRPr="002610D7" w14:paraId="24711C49" w14:textId="77777777" w:rsidTr="002610D7">
        <w:trPr>
          <w:trHeight w:val="2599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9EDD"/>
            <w:vAlign w:val="center"/>
            <w:hideMark/>
          </w:tcPr>
          <w:p w14:paraId="6109A31D" w14:textId="77777777" w:rsidR="002610D7" w:rsidRPr="002610D7" w:rsidRDefault="002610D7" w:rsidP="002610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  <w:t xml:space="preserve">Diseñar contenido visual y audiovisual atractivo utilizando herramientas de edición para crear imágenes, videos y otras piezas de </w:t>
            </w:r>
            <w:r w:rsidRPr="002610D7"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  <w:lastRenderedPageBreak/>
              <w:t>contenido que sean visualmente atractivas y reflejen la singularidad de cada evento.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9C36FD1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lastRenderedPageBreak/>
              <w:t>Act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. 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69A58E6C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Seleccionar herramientas de edición.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F55BBD9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Tarea 17.1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67143BE9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Utilizar software como Adobe Photoshop,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Illustrator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,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Premiere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Pro, u otras herramientas de edición.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E4B4FCF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Plumas y libretas para tomar notas.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7A417CD5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Smartphone, computadoras y acceso a internet.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D5EDFE8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Mantener al día el pago del servicio de internet.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7BC089BD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Yo</w:t>
            </w:r>
          </w:p>
        </w:tc>
      </w:tr>
      <w:tr w:rsidR="002610D7" w:rsidRPr="002610D7" w14:paraId="77138BBA" w14:textId="77777777" w:rsidTr="002610D7">
        <w:trPr>
          <w:trHeight w:val="456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6E37B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7A6199AE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Act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. 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D51AAAA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Crear y editar imágenes y videos.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110CF861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Tarea 18.1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9A152B1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Diseñar contenido visual que sea atractivo y represente fielmente los eventos.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7CEE25A4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Plumas y libretas para tomar notas.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57270082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Smartphone, computadoras y acceso a internet.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E4B65DA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Mantener al día el pago del servicio de internet, el pago de los softwares o aplicaciones que se vayan a utilizar si se requieren sus funciones avanzadas para el diseño y los honorarios del Diseñador gráfico ($50 por proyecto, se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preeven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30 para los tres meses en total $1500)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7D8F21E0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Diseñador gráfico y yo.</w:t>
            </w:r>
          </w:p>
        </w:tc>
      </w:tr>
      <w:tr w:rsidR="002610D7" w:rsidRPr="002610D7" w14:paraId="2278BDBB" w14:textId="77777777" w:rsidTr="002610D7">
        <w:trPr>
          <w:trHeight w:val="456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45A6D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2A6DEB2E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Act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. 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55E4068C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Incorporar elementos de marca.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27DC0399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Tarea 19.1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E82DD26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Asegurarse de que el contenido esté alineado con la identidad visual del proyecto o campaña.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D6AC91B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Plumas y libretas para tomar notas.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4B1E388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Smartphone, computadoras y acceso a internet.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7772A042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Mantener al día el pago del servicio de internet, el pago de los softwares o aplicaciones que se vayan a utilizar si se requieren sus funciones avanzadas para el diseño y los honorarios del Diseñador gráfico ($50 por proyecto, se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preeven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30 para los tres meses en total $1500)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37B0B9A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Diseñador gráfico y yo.</w:t>
            </w:r>
          </w:p>
        </w:tc>
      </w:tr>
      <w:tr w:rsidR="002610D7" w:rsidRPr="002610D7" w14:paraId="37B446FA" w14:textId="77777777" w:rsidTr="002610D7">
        <w:trPr>
          <w:trHeight w:val="31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37DE9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FD2185B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Act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. 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79FD242F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Revisar el contenido final.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7F622A10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Tarea 20.1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73F4A5EA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Hacer revisiones y ajustes según sea necesario antes de finalizar los archivos.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B8DF6D3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Plumas y libretas para tomar notas.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6042B705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Smartphone, computadoras, acceso a internet, software de videoconferencia (Zoom, Google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Meet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).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7A7427C2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Mantener al día el pago del servicio de internet. Honorarios del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Community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Manager (En promedio $5000 mensuales de acuerdo con la carga de proyectos, en total para los tres meses $15000)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552641B9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Representantes de las casas de cultura, organizadores actuales de eventos, artistas independientes que ofrecen sus servicios en las casas de cultura y yo.</w:t>
            </w:r>
          </w:p>
        </w:tc>
      </w:tr>
      <w:tr w:rsidR="002610D7" w:rsidRPr="002610D7" w14:paraId="44254581" w14:textId="77777777" w:rsidTr="002610D7">
        <w:trPr>
          <w:trHeight w:val="3199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9EDD"/>
            <w:vAlign w:val="center"/>
            <w:hideMark/>
          </w:tcPr>
          <w:p w14:paraId="1A13A676" w14:textId="77777777" w:rsidR="002610D7" w:rsidRPr="002610D7" w:rsidRDefault="002610D7" w:rsidP="002610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  <w:lastRenderedPageBreak/>
              <w:t>Diseñar y programar publicaciones iniciales que anuncien el evento en redes sociales, utilizando los contenidos creados previamente (imágenes, videos, etc.).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7EE5B4D6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Act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. 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D5769E1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Crear contenido inicial basado en la campaña.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2D85CB8F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Tarea 21.1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0DEF93B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Usar imágenes, videos y textos creados para iniciar la promoción.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50BFC77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Plumas y libretas para tomar notas.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7E12544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Smartphone, computadoras, acceso a internet, software de videoconferencia (Zoom, Google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Meet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).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535F8457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Mantener al día el pago del servicio de internet. Honorarios del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Community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Manager (En promedio $5000 mensuales de acuerdo con la carga de proyectos, en total para los tres meses $15000)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1264E802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Community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manager y yo.</w:t>
            </w:r>
          </w:p>
        </w:tc>
      </w:tr>
      <w:tr w:rsidR="002610D7" w:rsidRPr="002610D7" w14:paraId="3E6B1026" w14:textId="77777777" w:rsidTr="002610D7">
        <w:trPr>
          <w:trHeight w:val="34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84937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E4DBDA3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Act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. 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770FD51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Programar las publicaciones en las redes sociales.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54B2E3DE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Tarea 22.1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6DDC9483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Utilizar herramientas de gestión para programar las publicaciones con anticipación.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23A4FC3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Plumas y libretas para tomar notas.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5212D484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Smartphone, computadoras y acceso a internet para hacer uso de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herremientas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como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Crowfire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o Hootsuite.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76F9C47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Mantener al día el pago del servicio de internet y el pago de los softwares o aplicaciones que se vayan a utilizar si se requieren sus funciones avanzadas para el diseño y la programación de las publicaciones.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FCB1ED7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Community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manager y yo.</w:t>
            </w:r>
          </w:p>
        </w:tc>
      </w:tr>
      <w:tr w:rsidR="002610D7" w:rsidRPr="002610D7" w14:paraId="3C2385E4" w14:textId="77777777" w:rsidTr="002610D7">
        <w:trPr>
          <w:trHeight w:val="31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746D1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2B447E91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Act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. 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7DB854D1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Asegurar la coherencia del mensaje.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239AD575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Tarea 23.1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5FBA2FA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Verificar que todas las publicaciones reflejen el mensaje y objetivos de la campaña.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21A81083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Plumas y libretas para tomar notas.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78E3433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Smartphone, computadoras y acceso a internet.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57574BA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Mantener al día el pago del servicio de internet. Honorarios del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Community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Manager (En promedio $5000 mensuales de acuerdo con la carga de proyectos, en total para los tres meses $15000)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760BC222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Community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manager y yo.</w:t>
            </w:r>
          </w:p>
        </w:tc>
      </w:tr>
      <w:tr w:rsidR="002610D7" w:rsidRPr="002610D7" w14:paraId="387907FE" w14:textId="77777777" w:rsidTr="002610D7">
        <w:trPr>
          <w:trHeight w:val="34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45944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22714C96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Act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. 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6F93E9E3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Configurar recordatorios para seguimiento.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188089AD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Tarea 24.1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162E6E05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Establecer alertas para revisar el desempeño de las publicaciones.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E3F63D3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Plumas y libretas para tomar notas.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0E55D5C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Smartphone, computadoras y acceso a internet para hacer uso de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herremientas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como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Crowfire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o Hootsuite.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6A3B65BD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Mantener al día el pago del servicio de internet y el pago de los softwares o aplicaciones que se vayan a utilizar si se requieren sus funciones avanzadas para el diseño y la programación de las publicaciones.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3BB0344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Community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manager y yo.</w:t>
            </w:r>
          </w:p>
        </w:tc>
      </w:tr>
      <w:tr w:rsidR="002610D7" w:rsidRPr="002610D7" w14:paraId="749D754B" w14:textId="77777777" w:rsidTr="002610D7">
        <w:trPr>
          <w:trHeight w:val="315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6DCD"/>
            <w:noWrap/>
            <w:vAlign w:val="bottom"/>
            <w:hideMark/>
          </w:tcPr>
          <w:p w14:paraId="16346F45" w14:textId="77777777" w:rsidR="002610D7" w:rsidRPr="002610D7" w:rsidRDefault="002610D7" w:rsidP="002610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0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b/>
                <w:bCs/>
                <w:color w:val="FFFFFF"/>
                <w:kern w:val="0"/>
                <w:lang w:eastAsia="es-ES"/>
                <w14:ligatures w14:val="none"/>
              </w:rPr>
              <w:t>Tercera fase: Actividades de concreción</w:t>
            </w:r>
          </w:p>
        </w:tc>
      </w:tr>
      <w:tr w:rsidR="002610D7" w:rsidRPr="002610D7" w14:paraId="1EC006CC" w14:textId="77777777" w:rsidTr="002610D7">
        <w:trPr>
          <w:trHeight w:val="2599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9EDD"/>
            <w:vAlign w:val="center"/>
            <w:hideMark/>
          </w:tcPr>
          <w:p w14:paraId="57A9A62C" w14:textId="77777777" w:rsidR="002610D7" w:rsidRPr="002610D7" w:rsidRDefault="002610D7" w:rsidP="002610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  <w:lastRenderedPageBreak/>
              <w:t>Revisar y aprobar el calendario para su publicación en redes sociales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2258BD6E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Act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. 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167D776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Revisar la información ingresada.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7C1B40A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Tarea 25.1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6D24CC3B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Verificar que todos los detalles estén correctos y completos.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7BBE327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Plumas y libretas para tomar notas.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E06226A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Smartphone, computadoras, acceso a internet, software de videoconferencia (Zoom, Google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Meet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).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C630EC8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Mantener al día el pago del servicio de internet.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F3AD311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Representantes de las casas de cultura, organizadores actuales de eventos, artistas independientes que ofrecen sus servicios en las casas de cultura y yo.</w:t>
            </w:r>
          </w:p>
        </w:tc>
      </w:tr>
      <w:tr w:rsidR="002610D7" w:rsidRPr="002610D7" w14:paraId="267D920B" w14:textId="77777777" w:rsidTr="002610D7">
        <w:trPr>
          <w:trHeight w:val="25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18EDC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D626417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Act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. 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52A69BD9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Realizar ajustes necesarios.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5CB5B756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Tarea 26.1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2474079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Corregir cualquier error o realizar modificaciones de última hora.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28140D1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Plumas y libretas para tomar notas.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73A06A1D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Smartphone, computadoras, acceso a internet, software de videoconferencia (Zoom, Google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Meet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).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6C13D2B8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Mantener al día el pago del servicio de internet.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F87C42B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Representantes de las casas de cultura, organizadores actuales de eventos, artistas independientes que ofrecen sus servicios en las casas de cultura y yo.</w:t>
            </w:r>
          </w:p>
        </w:tc>
      </w:tr>
      <w:tr w:rsidR="002610D7" w:rsidRPr="002610D7" w14:paraId="47E7CDC2" w14:textId="77777777" w:rsidTr="002610D7">
        <w:trPr>
          <w:trHeight w:val="25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88378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70B85367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Act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. 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6A649B30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Obtener aprobación final.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0A27B8C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Tarea 27.1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646A6E0B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Compartir el calendario con el equipo o supervisor.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620C8113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Plumas y libretas para tomar notas.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14C09105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Smartphone, computadoras, acceso a internet, software de videoconferencia (Zoom, Google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Meet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).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A881B7F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Mantener al día el pago del servicio de internet.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1293B733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Representantes de las casas de cultura, organizadores actuales de eventos, artistas independientes que ofrecen sus servicios en las casas de cultura y yo.</w:t>
            </w:r>
          </w:p>
        </w:tc>
      </w:tr>
      <w:tr w:rsidR="002610D7" w:rsidRPr="002610D7" w14:paraId="2F9352B0" w14:textId="77777777" w:rsidTr="002610D7">
        <w:trPr>
          <w:trHeight w:val="25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D6817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D1F0150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6982346C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32215AF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Tarea 27.2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DA6BD7C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Obtener el visto bueno del equipo o supervisor.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50BFE888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Plumas y libretas para tomar notas.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6D4882DE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Smartphone, computadoras, acceso a internet, software de videoconferencia (Zoom, Google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Meet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).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11D17A35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Mantener al día el pago del servicio de internet.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2C4A0AF6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Representantes de las casas de cultura, organizadores actuales de eventos, artistas independientes que ofrecen sus servicios en las casas de cultura y yo.</w:t>
            </w:r>
          </w:p>
        </w:tc>
      </w:tr>
      <w:tr w:rsidR="002610D7" w:rsidRPr="002610D7" w14:paraId="45C4F10A" w14:textId="77777777" w:rsidTr="002610D7">
        <w:trPr>
          <w:trHeight w:val="43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8032D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16FEBC01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Act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. 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57F1FFF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Preparar el contenido para la publicación.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8FB44DE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Tarea 28.1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1A8DBA37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Exportar o adaptar el calendario para su publicación en redes sociales.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A2D80FC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Plumas y libretas para tomar notas.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EBA1571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Smartphone, computadoras y acceso a internet.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53D57E58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Mantener al día el pago del servicio de internet, el pago de los softwares o aplicaciones que se vayan a utilizar si se requieren sus funciones avanzadas para el diseño y los honorarios del Diseñador gráfico ($50 por proyecto, se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preeven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30 para los tres meses en total $1500)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05CDE32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Diseñador gráfico y yo.</w:t>
            </w:r>
          </w:p>
        </w:tc>
      </w:tr>
      <w:tr w:rsidR="002610D7" w:rsidRPr="002610D7" w14:paraId="016F4643" w14:textId="77777777" w:rsidTr="002610D7">
        <w:trPr>
          <w:trHeight w:val="2599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9EDD"/>
            <w:vAlign w:val="center"/>
            <w:hideMark/>
          </w:tcPr>
          <w:p w14:paraId="2F5FF469" w14:textId="77777777" w:rsidR="002610D7" w:rsidRPr="002610D7" w:rsidRDefault="002610D7" w:rsidP="002610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  <w:lastRenderedPageBreak/>
              <w:t>Revisar y aprobar el contenido diseñado y posteriormente programar la publicación del contenido en redes sociales.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F302994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Act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. 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5B7C68B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Revisar el contenido con el equipo o supervisor.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64889AE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Tarea 29.1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17D6A11E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Compartir el material generado con el equipo.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1FEFCBA0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Plumas y libretas para tomar notas.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D6376CA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Smartphone, computadoras, acceso a internet, software de videoconferencia (Zoom, Google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Meet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).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7BD11007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Mantener al día el pago del servicio de internet.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1E60C4EC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Representantes de las casas de cultura, organizadores actuales de eventos, artistas independientes que ofrecen sus servicios en las casas de cultura y yo.</w:t>
            </w:r>
          </w:p>
        </w:tc>
      </w:tr>
      <w:tr w:rsidR="002610D7" w:rsidRPr="002610D7" w14:paraId="5B7A0794" w14:textId="77777777" w:rsidTr="002610D7">
        <w:trPr>
          <w:trHeight w:val="25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7387B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556E8CBE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D1A3400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1498D10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Tarea 29.2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DB566F8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Cuadrar la revisión del material para realizar cualquier modificación requerida.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733C0EDC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Plumas y libretas para tomar notas.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6212F4CC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Smartphone, computadoras, acceso a internet, software de videoconferencia (Zoom, Google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Meet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).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C461F16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Mantener al día el pago del servicio de internet.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792354D2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Representantes de las casas de cultura, organizadores actuales de eventos, artistas independientes que ofrecen sus servicios en las casas de cultura y yo.</w:t>
            </w:r>
          </w:p>
        </w:tc>
      </w:tr>
      <w:tr w:rsidR="002610D7" w:rsidRPr="002610D7" w14:paraId="0CD20FC0" w14:textId="77777777" w:rsidTr="002610D7">
        <w:trPr>
          <w:trHeight w:val="25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1AC61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50BEE97E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Act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. 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710621C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Obtener aprobación final.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5A90B61F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Tarea 30.1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7CA796F4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Asegurarse de que el contenido cumpla con los estándares antes de la publicación.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4570AB9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Plumas y libretas para tomar notas.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5A432D41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Smartphone, computadoras, acceso a internet, software de videoconferencia (Zoom, Google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Meet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).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5E2BEC7B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Mantener al día el pago del servicio de internet.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561C0AAA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Representantes de las casas de cultura, organizadores actuales de eventos, artistas independientes que ofrecen sus servicios en las casas de cultura y yo.</w:t>
            </w:r>
          </w:p>
        </w:tc>
      </w:tr>
      <w:tr w:rsidR="002610D7" w:rsidRPr="002610D7" w14:paraId="2C2F6179" w14:textId="77777777" w:rsidTr="002610D7">
        <w:trPr>
          <w:trHeight w:val="31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2F31E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7925B2D7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Act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. 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64AE681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Programar la publicación en redes sociales.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7279BB33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Tarea 31.1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30F99A6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Elegir una herramienta de gestión de redes sociales como Hootsuite, Buffer, o las opciones de programación nativas de cada plataforma.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886548A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Plumas y libretas para tomar notas.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646606CD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Smartphone, computadoras y acceso a internet para hacer uso de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herremientas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como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Crowfire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o Hootsuite.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91FCA0E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Mantener al día el pago del servicio de internet y el pago de los softwares o aplicaciones que se vayan a utilizar si se requieren sus funciones avanzadas para el diseño y la programación de las publicaciones.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13973DED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Community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manager y yo.</w:t>
            </w:r>
          </w:p>
        </w:tc>
      </w:tr>
      <w:tr w:rsidR="002610D7" w:rsidRPr="002610D7" w14:paraId="3AB9EC68" w14:textId="77777777" w:rsidTr="002610D7">
        <w:trPr>
          <w:trHeight w:val="31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B3786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194DDDFC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5B49B8E7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6476423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Tarea 31.2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6BD973F8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Utilizar herramientas de gestión de redes sociales como Hootsuite, Buffer, o las opciones de programación nativas de cada plataforma, para realizar la programación de las publicaciones.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1042E875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Plumas y libretas para tomar notas.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71DC919D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Smartphone, computadoras y acceso a internet para hacer uso de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herremientas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como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Crowfire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o Hootsuite.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5CB2E52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Mantener al día el pago del servicio de internet y el pago de los softwares o aplicaciones que se vayan a utilizar si se requieren sus funciones avanzadas para el diseño y la programación de las publicaciones.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EBCC40C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Community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manager y yo.</w:t>
            </w:r>
          </w:p>
        </w:tc>
      </w:tr>
      <w:tr w:rsidR="002610D7" w:rsidRPr="002610D7" w14:paraId="1601AF40" w14:textId="77777777" w:rsidTr="002610D7">
        <w:trPr>
          <w:trHeight w:val="31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F28C7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1FBC095A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Act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. 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BBF77DF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Configurar alertas para monitorear la publicación.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B666600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Tarea 32.1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263EC7C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Configurar alertas para asegurarse de que las publicaciones se realicen a tiempo y sin problemas.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E742CC2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Plumas y libretas para tomar notas.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9E5F4E8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Smartphone, computadoras y acceso a internet para hacer uso de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herremientas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como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Crowfire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o Hootsuite.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55F1275F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Mantener al día el pago del servicio de internet y el pago de los softwares o aplicaciones que se vayan a utilizar si se requieren sus funciones avanzadas para el diseño y la programación de las publicaciones.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1F803F1B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Community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manager y yo.</w:t>
            </w:r>
          </w:p>
        </w:tc>
      </w:tr>
      <w:tr w:rsidR="002610D7" w:rsidRPr="002610D7" w14:paraId="71A172C5" w14:textId="77777777" w:rsidTr="002610D7">
        <w:trPr>
          <w:trHeight w:val="3199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9EDD"/>
            <w:vAlign w:val="center"/>
            <w:hideMark/>
          </w:tcPr>
          <w:p w14:paraId="59ACE5D1" w14:textId="77777777" w:rsidR="002610D7" w:rsidRPr="002610D7" w:rsidRDefault="002610D7" w:rsidP="002610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  <w:t>Monitorear semanalmente el rendimiento de las publicaciones y ajustar la campaña según el desempeño para maximizar el alcance y la participación del público.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58F96C46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Act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. 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73BBA21A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Revisar analíticas de redes sociales.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046B623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Tarea 33.1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3C60567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Utilizar las herramientas de análisis para medir el rendimiento de cada publicación.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ECA0C19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Plumas y libretas para tomar notas.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83EEE7A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Smartphone, computadoras y acceso a internet para hacer uso de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herremientas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como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Crowfire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o Hootsuite.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614F9E87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Mantener al día el pago del servicio de internet. Honorarios del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Community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Manager (En promedio $5000 mensuales de acuerdo con la carga de proyectos, en total para los tres meses $15000)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6818393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Community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manager y yo.</w:t>
            </w:r>
          </w:p>
        </w:tc>
      </w:tr>
      <w:tr w:rsidR="002610D7" w:rsidRPr="002610D7" w14:paraId="61D54AE4" w14:textId="77777777" w:rsidTr="002610D7">
        <w:trPr>
          <w:trHeight w:val="31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CDDA3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D8F899C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Act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. 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69F05E1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Realizar ajustes según el desempeño.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5DB16B44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Tarea 34.1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7A6D0A6F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Analizar el desempeño de las publicaciones.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4363265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Plumas y libretas para tomar notas.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6E382016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Smartphone, computadoras y acceso a internet para hacer uso de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herremientas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como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Crowfire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o Hootsuite.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7A33CC32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Mantener al día el pago del servicio de internet. Honorarios del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Community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Manager (En promedio $5000 mensuales de acuerdo con la carga de proyectos, en total para los tres meses $15000)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302DA30F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Community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manager y yo.</w:t>
            </w:r>
          </w:p>
        </w:tc>
      </w:tr>
      <w:tr w:rsidR="002610D7" w:rsidRPr="002610D7" w14:paraId="03D66EE6" w14:textId="77777777" w:rsidTr="002610D7">
        <w:trPr>
          <w:trHeight w:val="31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701DE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77FF70D8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1D990E73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13CC0E8C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Tarea 34.2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1656D040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De acuerdo con el análisis modificar el contenido, la frecuencia de publicación o la segmentación si es necesario para mejorar los resultados.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1B7FF45B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Plumas y libretas para tomar notas.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16CDF704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Smartphone, computadoras y acceso a internet para hacer uso de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herremientas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como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Crowfire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o Hootsuite.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768A1184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Mantener al día el pago del servicio de internet. Honorarios del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Community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Manager (En promedio $5000 mensuales de acuerdo con la carga de proyectos, en total para los tres meses $15000)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29CEF695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Community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 manager y yo.</w:t>
            </w:r>
          </w:p>
        </w:tc>
      </w:tr>
      <w:tr w:rsidR="002610D7" w:rsidRPr="002610D7" w14:paraId="0FEC352D" w14:textId="77777777" w:rsidTr="002610D7">
        <w:trPr>
          <w:trHeight w:val="25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92CF1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61EE0D03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Act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. 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47628C6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Actualizar al equipo sobre el progreso.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406F0FF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Tarea 35.1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595841E6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Mantener al equipo informado sobre el rendimiento de la campaña y cualquier cambio realizado.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29E4F789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Plumas y libretas para tomar notas.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FF91A96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Smartphone, computadoras, acceso a internet, software de videoconferencia (Zoom, Google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Meet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).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227DC1D6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Mantener al día el pago del servicio de internet.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D82044F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Representantes de las casas de cultura, organizadores actuales de eventos, artistas independientes que ofrecen sus servicios en las casas de cultura y yo.</w:t>
            </w:r>
          </w:p>
        </w:tc>
      </w:tr>
      <w:tr w:rsidR="002610D7" w:rsidRPr="002610D7" w14:paraId="2CB421BA" w14:textId="77777777" w:rsidTr="002610D7">
        <w:trPr>
          <w:trHeight w:val="25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0B717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2"/>
                <w:szCs w:val="22"/>
                <w:lang w:eastAsia="es-ES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33CF2F4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Act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. 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14414F63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Documentar los resultados para futuras campañas.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288F4D27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Tarea 36.1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1C8F8FE3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Registrar las lecciones aprendidas y los éxitos para aplicarlas en futuras campañas.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4A8FAC37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Plumas y libretas para tomar notas.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4CE8F07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 xml:space="preserve">Smartphone, computadoras, acceso a internet, software de videoconferencia (Zoom, Google </w:t>
            </w:r>
            <w:proofErr w:type="spellStart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Meet</w:t>
            </w:r>
            <w:proofErr w:type="spellEnd"/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).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0351B93E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Mantener al día el pago del servicio de internet.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EEF"/>
            <w:vAlign w:val="center"/>
            <w:hideMark/>
          </w:tcPr>
          <w:p w14:paraId="713C2DC0" w14:textId="77777777" w:rsidR="002610D7" w:rsidRPr="002610D7" w:rsidRDefault="002610D7" w:rsidP="002610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</w:pPr>
            <w:r w:rsidRPr="002610D7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es-ES"/>
                <w14:ligatures w14:val="none"/>
              </w:rPr>
              <w:t>Representantes de las casas de cultura, organizadores actuales de eventos, artistas independientes que ofrecen sus servicios en las casas de cultura y yo.</w:t>
            </w:r>
          </w:p>
        </w:tc>
      </w:tr>
    </w:tbl>
    <w:p w14:paraId="456F2CDC" w14:textId="77777777" w:rsidR="002610D7" w:rsidRPr="002610D7" w:rsidRDefault="002610D7" w:rsidP="002610D7">
      <w:pPr>
        <w:jc w:val="both"/>
        <w:rPr>
          <w:rFonts w:ascii="Arial" w:hAnsi="Arial" w:cs="Arial"/>
          <w:b/>
          <w:bCs/>
          <w:lang w:val="es-MX"/>
        </w:rPr>
      </w:pPr>
    </w:p>
    <w:p w14:paraId="0DC7FF79" w14:textId="77777777" w:rsidR="00AA53C3" w:rsidRDefault="00AA53C3">
      <w:pPr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br w:type="page"/>
      </w:r>
    </w:p>
    <w:p w14:paraId="470576B1" w14:textId="77777777" w:rsidR="00AA53C3" w:rsidRDefault="00AA53C3" w:rsidP="0055100D">
      <w:pPr>
        <w:jc w:val="both"/>
        <w:rPr>
          <w:rFonts w:ascii="Arial" w:hAnsi="Arial" w:cs="Arial"/>
          <w:b/>
          <w:bCs/>
          <w:lang w:val="es-MX"/>
        </w:rPr>
        <w:sectPr w:rsidR="00AA53C3" w:rsidSect="00DD645F">
          <w:pgSz w:w="16838" w:h="11906" w:orient="landscape"/>
          <w:pgMar w:top="1701" w:right="1418" w:bottom="1701" w:left="1418" w:header="709" w:footer="709" w:gutter="0"/>
          <w:cols w:space="708"/>
          <w:docGrid w:linePitch="360"/>
        </w:sectPr>
      </w:pPr>
    </w:p>
    <w:p w14:paraId="2C97B553" w14:textId="77777777" w:rsidR="00673E32" w:rsidRDefault="004673C4" w:rsidP="0055100D">
      <w:pPr>
        <w:jc w:val="both"/>
        <w:rPr>
          <w:rFonts w:ascii="Arial" w:hAnsi="Arial" w:cs="Arial"/>
          <w:b/>
          <w:bCs/>
          <w:lang w:val="es-MX"/>
        </w:rPr>
      </w:pPr>
      <w:r w:rsidRPr="0A47DB7D">
        <w:rPr>
          <w:rFonts w:ascii="Arial" w:hAnsi="Arial" w:cs="Arial"/>
          <w:b/>
          <w:bCs/>
          <w:lang w:val="es-MX"/>
        </w:rPr>
        <w:lastRenderedPageBreak/>
        <w:t xml:space="preserve">2. Elabora el diagrama de flujo del proceso de una de las fases. Puedes utilizar herramientas como: </w:t>
      </w:r>
      <w:proofErr w:type="spellStart"/>
      <w:r w:rsidRPr="0A47DB7D">
        <w:rPr>
          <w:rFonts w:ascii="Arial" w:hAnsi="Arial" w:cs="Arial"/>
          <w:b/>
          <w:bCs/>
          <w:lang w:val="es-MX"/>
        </w:rPr>
        <w:t>Mindomo</w:t>
      </w:r>
      <w:proofErr w:type="spellEnd"/>
      <w:r w:rsidRPr="0A47DB7D">
        <w:rPr>
          <w:rFonts w:ascii="Arial" w:hAnsi="Arial" w:cs="Arial"/>
          <w:b/>
          <w:bCs/>
          <w:lang w:val="es-MX"/>
        </w:rPr>
        <w:t xml:space="preserve"> o </w:t>
      </w:r>
      <w:proofErr w:type="spellStart"/>
      <w:r w:rsidRPr="0A47DB7D">
        <w:rPr>
          <w:rFonts w:ascii="Arial" w:hAnsi="Arial" w:cs="Arial"/>
          <w:b/>
          <w:bCs/>
          <w:lang w:val="es-MX"/>
        </w:rPr>
        <w:t>Lucidchart</w:t>
      </w:r>
      <w:proofErr w:type="spellEnd"/>
      <w:r w:rsidRPr="0A47DB7D">
        <w:rPr>
          <w:rFonts w:ascii="Arial" w:hAnsi="Arial" w:cs="Arial"/>
          <w:b/>
          <w:bCs/>
          <w:lang w:val="es-MX"/>
        </w:rPr>
        <w:t>.</w:t>
      </w:r>
    </w:p>
    <w:p w14:paraId="021877F7" w14:textId="4416751D" w:rsidR="004673C4" w:rsidRDefault="00673E32" w:rsidP="0055100D">
      <w:pPr>
        <w:jc w:val="both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noProof/>
          <w:lang w:val="es-MX"/>
        </w:rPr>
        <w:drawing>
          <wp:inline distT="0" distB="0" distL="0" distR="0" wp14:anchorId="283832FC" wp14:editId="0BC98FAF">
            <wp:extent cx="5400675" cy="6753225"/>
            <wp:effectExtent l="0" t="0" r="0" b="0"/>
            <wp:docPr id="4125166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AB823" w14:textId="141BF118" w:rsidR="0A47DB7D" w:rsidRDefault="00673E32" w:rsidP="0A47DB7D">
      <w:pPr>
        <w:jc w:val="both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t>Link a CANVA</w:t>
      </w:r>
      <w:r w:rsidR="009A6C2D">
        <w:rPr>
          <w:rFonts w:ascii="Arial" w:hAnsi="Arial" w:cs="Arial"/>
          <w:b/>
          <w:bCs/>
          <w:lang w:val="es-MX"/>
        </w:rPr>
        <w:t xml:space="preserve"> de Diagrama de Flujo: </w:t>
      </w:r>
    </w:p>
    <w:p w14:paraId="18A31C9E" w14:textId="200B3FE8" w:rsidR="009A6C2D" w:rsidRDefault="00732EC4" w:rsidP="0A47DB7D">
      <w:pPr>
        <w:jc w:val="both"/>
        <w:rPr>
          <w:rFonts w:ascii="Arial" w:hAnsi="Arial" w:cs="Arial"/>
          <w:b/>
          <w:bCs/>
          <w:lang w:val="es-MX"/>
        </w:rPr>
      </w:pPr>
      <w:hyperlink r:id="rId8" w:history="1">
        <w:r w:rsidR="009A6C2D" w:rsidRPr="00C84A6E">
          <w:rPr>
            <w:rStyle w:val="Hipervnculo"/>
            <w:rFonts w:ascii="Arial" w:hAnsi="Arial" w:cs="Arial"/>
            <w:b/>
            <w:bCs/>
            <w:lang w:val="es-MX"/>
          </w:rPr>
          <w:t>https://www.canva.com/design/DAGO6rRhBHU/gC2D1gneo28Nxw7OlHBP6w/view?utm_content=DAGO6rRhBHU&amp;utm_campaign=designshare&amp;utm_medium=link&amp;utm_source=editor</w:t>
        </w:r>
      </w:hyperlink>
    </w:p>
    <w:p w14:paraId="482C4E2A" w14:textId="77777777" w:rsidR="009A6C2D" w:rsidRDefault="009A6C2D" w:rsidP="0A47DB7D">
      <w:pPr>
        <w:jc w:val="both"/>
        <w:rPr>
          <w:rFonts w:ascii="Arial" w:hAnsi="Arial" w:cs="Arial"/>
          <w:b/>
          <w:bCs/>
          <w:lang w:val="es-MX"/>
        </w:rPr>
      </w:pPr>
    </w:p>
    <w:p w14:paraId="66FAB2B2" w14:textId="3282EA2C" w:rsidR="0055100D" w:rsidRPr="0055100D" w:rsidRDefault="0055100D" w:rsidP="0055100D">
      <w:pPr>
        <w:jc w:val="both"/>
        <w:rPr>
          <w:rFonts w:ascii="Arial" w:hAnsi="Arial" w:cs="Arial"/>
          <w:b/>
          <w:bCs/>
          <w:lang w:val="es-MX"/>
        </w:rPr>
      </w:pPr>
      <w:r w:rsidRPr="0055100D">
        <w:rPr>
          <w:rFonts w:ascii="Arial" w:hAnsi="Arial" w:cs="Arial"/>
          <w:b/>
          <w:bCs/>
          <w:lang w:val="es-MX"/>
        </w:rPr>
        <w:lastRenderedPageBreak/>
        <w:t>3. Graba un video de entre 3 y 5 minutos en el que expliques tu respuesta a las siguientes preguntas:</w:t>
      </w:r>
    </w:p>
    <w:p w14:paraId="1817E594" w14:textId="3D0CE390" w:rsidR="0055100D" w:rsidRPr="0055100D" w:rsidRDefault="0055100D" w:rsidP="0055100D">
      <w:pPr>
        <w:jc w:val="both"/>
        <w:rPr>
          <w:rFonts w:ascii="Arial" w:hAnsi="Arial" w:cs="Arial"/>
          <w:b/>
          <w:bCs/>
          <w:lang w:val="es-MX"/>
        </w:rPr>
      </w:pPr>
      <w:r w:rsidRPr="0055100D">
        <w:rPr>
          <w:rFonts w:ascii="Arial" w:hAnsi="Arial" w:cs="Arial"/>
          <w:b/>
          <w:bCs/>
          <w:lang w:val="es-MX"/>
        </w:rPr>
        <w:t>a. ¿Cuál de los recursos que se requieren para llevar a cabo un proyecto es el más importante y por qué?</w:t>
      </w:r>
    </w:p>
    <w:p w14:paraId="1131C136" w14:textId="45DCA759" w:rsidR="0055100D" w:rsidRPr="0055100D" w:rsidRDefault="0055100D" w:rsidP="0055100D">
      <w:pPr>
        <w:jc w:val="both"/>
        <w:rPr>
          <w:rFonts w:ascii="Arial" w:hAnsi="Arial" w:cs="Arial"/>
          <w:b/>
          <w:bCs/>
          <w:lang w:val="es-MX"/>
        </w:rPr>
      </w:pPr>
      <w:r w:rsidRPr="0055100D">
        <w:rPr>
          <w:rFonts w:ascii="Arial" w:hAnsi="Arial" w:cs="Arial"/>
          <w:b/>
          <w:bCs/>
          <w:lang w:val="es-MX"/>
        </w:rPr>
        <w:t>b. ¿Por qué es importante definir los recursos que se requieren para la realización de las tareas?</w:t>
      </w:r>
    </w:p>
    <w:p w14:paraId="280A05C2" w14:textId="3CCDF249" w:rsidR="0055100D" w:rsidRDefault="0055100D" w:rsidP="0055100D">
      <w:pPr>
        <w:jc w:val="both"/>
        <w:rPr>
          <w:rFonts w:ascii="Arial" w:hAnsi="Arial" w:cs="Arial"/>
          <w:b/>
          <w:bCs/>
          <w:lang w:val="es-MX"/>
        </w:rPr>
      </w:pPr>
      <w:r w:rsidRPr="0055100D">
        <w:rPr>
          <w:rFonts w:ascii="Arial" w:hAnsi="Arial" w:cs="Arial"/>
          <w:b/>
          <w:bCs/>
          <w:lang w:val="es-MX"/>
        </w:rPr>
        <w:t>c. ¿Cuál es la utilidad de un diagrama de flujo de los procesos que implica la realización de las actividades? Menciona dos ventajas de hacerlo para tu proyecto.</w:t>
      </w:r>
    </w:p>
    <w:p w14:paraId="4F29C0D9" w14:textId="77777777" w:rsidR="0055100D" w:rsidRDefault="0055100D" w:rsidP="0055100D">
      <w:pPr>
        <w:jc w:val="center"/>
        <w:rPr>
          <w:rFonts w:ascii="Arial" w:hAnsi="Arial" w:cs="Arial"/>
          <w:b/>
          <w:bCs/>
          <w:lang w:val="es-MX"/>
        </w:rPr>
      </w:pPr>
    </w:p>
    <w:p w14:paraId="394EFA2C" w14:textId="199BB59D" w:rsidR="0055100D" w:rsidRDefault="0055100D" w:rsidP="009F7327">
      <w:pPr>
        <w:jc w:val="center"/>
        <w:rPr>
          <w:rFonts w:ascii="Arial" w:hAnsi="Arial" w:cs="Arial"/>
          <w:b/>
          <w:bCs/>
          <w:lang w:val="es-MX"/>
        </w:rPr>
      </w:pPr>
      <w:r w:rsidRPr="0A47DB7D">
        <w:rPr>
          <w:rFonts w:ascii="Arial" w:hAnsi="Arial" w:cs="Arial"/>
          <w:b/>
          <w:bCs/>
          <w:lang w:val="es-MX"/>
        </w:rPr>
        <w:t xml:space="preserve">Enlace al video: </w:t>
      </w:r>
    </w:p>
    <w:p w14:paraId="09DF10A9" w14:textId="3A6347A1" w:rsidR="009A6C2D" w:rsidRDefault="00732EC4" w:rsidP="009F7327">
      <w:pPr>
        <w:jc w:val="center"/>
        <w:rPr>
          <w:rFonts w:ascii="Arial" w:hAnsi="Arial" w:cs="Arial"/>
          <w:b/>
          <w:bCs/>
          <w:lang w:val="es-MX"/>
        </w:rPr>
      </w:pPr>
      <w:hyperlink r:id="rId9" w:history="1">
        <w:r w:rsidR="00863BA2" w:rsidRPr="00C84A6E">
          <w:rPr>
            <w:rStyle w:val="Hipervnculo"/>
            <w:rFonts w:ascii="Arial" w:hAnsi="Arial" w:cs="Arial"/>
            <w:b/>
            <w:bCs/>
            <w:lang w:val="es-MX"/>
          </w:rPr>
          <w:t>https://drive.google.com/file/d/1TVPbA17O_4MVpVTYDr2MHuMAH2HCuNmr/view?usp=sharing</w:t>
        </w:r>
      </w:hyperlink>
    </w:p>
    <w:p w14:paraId="007D6783" w14:textId="77777777" w:rsidR="00863BA2" w:rsidRDefault="00863BA2" w:rsidP="009F7327">
      <w:pPr>
        <w:jc w:val="center"/>
        <w:rPr>
          <w:rFonts w:ascii="Arial" w:hAnsi="Arial" w:cs="Arial"/>
          <w:b/>
          <w:bCs/>
          <w:lang w:val="es-MX"/>
        </w:rPr>
      </w:pPr>
    </w:p>
    <w:p w14:paraId="4B7E586D" w14:textId="58E1E348" w:rsidR="0A47DB7D" w:rsidRDefault="0A47DB7D" w:rsidP="0A47DB7D">
      <w:pPr>
        <w:jc w:val="center"/>
        <w:rPr>
          <w:rFonts w:ascii="Arial" w:hAnsi="Arial" w:cs="Arial"/>
          <w:b/>
          <w:bCs/>
          <w:lang w:val="es-MX"/>
        </w:rPr>
      </w:pPr>
    </w:p>
    <w:p w14:paraId="243EE582" w14:textId="77777777" w:rsidR="00732EC4" w:rsidRDefault="00732EC4">
      <w:pPr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br w:type="page"/>
      </w:r>
    </w:p>
    <w:p w14:paraId="5FDCD380" w14:textId="4CEFBD53" w:rsidR="004673C4" w:rsidRDefault="004673C4" w:rsidP="009F7327">
      <w:pPr>
        <w:jc w:val="center"/>
        <w:rPr>
          <w:rFonts w:ascii="Arial" w:hAnsi="Arial" w:cs="Arial"/>
          <w:b/>
          <w:bCs/>
          <w:lang w:val="es-MX"/>
        </w:rPr>
      </w:pPr>
      <w:r w:rsidRPr="009F7327">
        <w:rPr>
          <w:rFonts w:ascii="Arial" w:hAnsi="Arial" w:cs="Arial"/>
          <w:b/>
          <w:bCs/>
          <w:lang w:val="es-MX"/>
        </w:rPr>
        <w:lastRenderedPageBreak/>
        <w:t>Referencias</w:t>
      </w:r>
    </w:p>
    <w:p w14:paraId="1537D3BC" w14:textId="489CB008" w:rsidR="00040381" w:rsidRDefault="00040381" w:rsidP="00040381">
      <w:pPr>
        <w:ind w:left="709" w:hanging="709"/>
        <w:jc w:val="both"/>
        <w:rPr>
          <w:rFonts w:ascii="Arial" w:hAnsi="Arial" w:cs="Arial"/>
        </w:rPr>
      </w:pPr>
      <w:r w:rsidRPr="03EF6513">
        <w:rPr>
          <w:rFonts w:ascii="Arial" w:hAnsi="Arial" w:cs="Arial"/>
        </w:rPr>
        <w:t>Prepa en Línea-SEP. (s.f.</w:t>
      </w:r>
      <w:r w:rsidR="006211FD">
        <w:rPr>
          <w:rFonts w:ascii="Arial" w:hAnsi="Arial" w:cs="Arial"/>
        </w:rPr>
        <w:t>-a</w:t>
      </w:r>
      <w:r w:rsidRPr="03EF6513">
        <w:rPr>
          <w:rFonts w:ascii="Arial" w:hAnsi="Arial" w:cs="Arial"/>
        </w:rPr>
        <w:t xml:space="preserve">). </w:t>
      </w:r>
      <w:r w:rsidRPr="00900DB4">
        <w:rPr>
          <w:rFonts w:ascii="Arial" w:hAnsi="Arial" w:cs="Arial"/>
          <w:i/>
          <w:iCs/>
        </w:rPr>
        <w:t>Diagrama de barras y método de la ruta crítica</w:t>
      </w:r>
      <w:r w:rsidRPr="006D68D9">
        <w:rPr>
          <w:rFonts w:ascii="Arial" w:hAnsi="Arial" w:cs="Arial"/>
          <w:i/>
          <w:iCs/>
        </w:rPr>
        <w:t>.</w:t>
      </w:r>
      <w:r w:rsidRPr="03EF6513">
        <w:rPr>
          <w:rFonts w:ascii="Arial" w:hAnsi="Arial" w:cs="Arial"/>
        </w:rPr>
        <w:t xml:space="preserve"> Módulo 2</w:t>
      </w:r>
      <w:r>
        <w:rPr>
          <w:rFonts w:ascii="Arial" w:hAnsi="Arial" w:cs="Arial"/>
        </w:rPr>
        <w:t>3</w:t>
      </w:r>
      <w:r w:rsidRPr="03EF6513">
        <w:rPr>
          <w:rFonts w:ascii="Arial" w:hAnsi="Arial" w:cs="Arial"/>
        </w:rPr>
        <w:t>.</w:t>
      </w:r>
      <w:r w:rsidRPr="006D68D9">
        <w:t xml:space="preserve"> </w:t>
      </w:r>
      <w:r w:rsidRPr="006D68D9">
        <w:rPr>
          <w:rFonts w:ascii="Arial" w:hAnsi="Arial" w:cs="Arial"/>
        </w:rPr>
        <w:t>Tecnologías emergentes para la administración y gestión</w:t>
      </w:r>
      <w:r w:rsidRPr="03EF6513">
        <w:rPr>
          <w:rFonts w:ascii="Arial" w:hAnsi="Arial" w:cs="Arial"/>
        </w:rPr>
        <w:t>. Plataforma de aprendizaje.</w:t>
      </w:r>
    </w:p>
    <w:p w14:paraId="22BE69F5" w14:textId="087D407B" w:rsidR="00040381" w:rsidRDefault="00040381" w:rsidP="00040381">
      <w:pPr>
        <w:ind w:left="709" w:hanging="709"/>
        <w:jc w:val="both"/>
        <w:rPr>
          <w:rFonts w:ascii="Arial" w:hAnsi="Arial" w:cs="Arial"/>
        </w:rPr>
      </w:pPr>
      <w:r w:rsidRPr="03EF6513">
        <w:rPr>
          <w:rFonts w:ascii="Arial" w:hAnsi="Arial" w:cs="Arial"/>
        </w:rPr>
        <w:t>Prepa en Línea-SEP. (</w:t>
      </w:r>
      <w:r>
        <w:rPr>
          <w:rFonts w:ascii="Arial" w:hAnsi="Arial" w:cs="Arial"/>
        </w:rPr>
        <w:t>s.f.</w:t>
      </w:r>
      <w:r w:rsidR="006211FD">
        <w:rPr>
          <w:rFonts w:ascii="Arial" w:hAnsi="Arial" w:cs="Arial"/>
        </w:rPr>
        <w:t>-b</w:t>
      </w:r>
      <w:r w:rsidRPr="03EF6513">
        <w:rPr>
          <w:rFonts w:ascii="Arial" w:hAnsi="Arial" w:cs="Arial"/>
        </w:rPr>
        <w:t>).</w:t>
      </w:r>
      <w:r>
        <w:t xml:space="preserve"> </w:t>
      </w:r>
      <w:r w:rsidRPr="006E6EE5">
        <w:rPr>
          <w:rFonts w:ascii="Arial" w:hAnsi="Arial" w:cs="Arial"/>
          <w:i/>
          <w:iCs/>
        </w:rPr>
        <w:t>Diseño del cronograma</w:t>
      </w:r>
      <w:r>
        <w:rPr>
          <w:rFonts w:ascii="Arial" w:hAnsi="Arial" w:cs="Arial"/>
          <w:i/>
          <w:iCs/>
        </w:rPr>
        <w:t>.</w:t>
      </w:r>
      <w:r w:rsidRPr="006D68D9">
        <w:rPr>
          <w:rFonts w:ascii="Arial" w:hAnsi="Arial" w:cs="Arial"/>
          <w:i/>
          <w:iCs/>
        </w:rPr>
        <w:t xml:space="preserve"> </w:t>
      </w:r>
      <w:r w:rsidRPr="03EF6513">
        <w:rPr>
          <w:rFonts w:ascii="Arial" w:hAnsi="Arial" w:cs="Arial"/>
        </w:rPr>
        <w:t>[</w:t>
      </w:r>
      <w:r>
        <w:rPr>
          <w:rFonts w:ascii="Arial" w:hAnsi="Arial" w:cs="Arial"/>
        </w:rPr>
        <w:t>Infografía</w:t>
      </w:r>
      <w:r w:rsidRPr="03EF6513">
        <w:rPr>
          <w:rFonts w:ascii="Arial" w:hAnsi="Arial" w:cs="Arial"/>
        </w:rPr>
        <w:t>]. Módulo 2</w:t>
      </w:r>
      <w:r>
        <w:rPr>
          <w:rFonts w:ascii="Arial" w:hAnsi="Arial" w:cs="Arial"/>
        </w:rPr>
        <w:t>3</w:t>
      </w:r>
      <w:r w:rsidRPr="03EF6513">
        <w:rPr>
          <w:rFonts w:ascii="Arial" w:hAnsi="Arial" w:cs="Arial"/>
        </w:rPr>
        <w:t>.</w:t>
      </w:r>
      <w:r w:rsidRPr="006D68D9">
        <w:t xml:space="preserve"> </w:t>
      </w:r>
      <w:r w:rsidRPr="006D68D9">
        <w:rPr>
          <w:rFonts w:ascii="Arial" w:hAnsi="Arial" w:cs="Arial"/>
        </w:rPr>
        <w:t>Tecnologías emergentes para la administración y gestión</w:t>
      </w:r>
      <w:r w:rsidRPr="03EF6513">
        <w:rPr>
          <w:rFonts w:ascii="Arial" w:hAnsi="Arial" w:cs="Arial"/>
        </w:rPr>
        <w:t>.  Plataforma de aprendizaje.</w:t>
      </w:r>
    </w:p>
    <w:p w14:paraId="384CE728" w14:textId="3A20F827" w:rsidR="00040381" w:rsidRPr="00040381" w:rsidRDefault="00040381" w:rsidP="00040381">
      <w:pPr>
        <w:ind w:left="709" w:hanging="709"/>
        <w:jc w:val="both"/>
        <w:rPr>
          <w:rFonts w:ascii="Arial" w:hAnsi="Arial" w:cs="Arial"/>
        </w:rPr>
      </w:pPr>
      <w:r w:rsidRPr="03EF6513">
        <w:rPr>
          <w:rFonts w:ascii="Arial" w:hAnsi="Arial" w:cs="Arial"/>
        </w:rPr>
        <w:t>Prepa en Línea-SEP. (</w:t>
      </w:r>
      <w:r>
        <w:rPr>
          <w:rFonts w:ascii="Arial" w:hAnsi="Arial" w:cs="Arial"/>
        </w:rPr>
        <w:t>s.f.</w:t>
      </w:r>
      <w:r w:rsidR="006211FD">
        <w:rPr>
          <w:rFonts w:ascii="Arial" w:hAnsi="Arial" w:cs="Arial"/>
        </w:rPr>
        <w:t>-c</w:t>
      </w:r>
      <w:r w:rsidRPr="03EF6513">
        <w:rPr>
          <w:rFonts w:ascii="Arial" w:hAnsi="Arial" w:cs="Arial"/>
        </w:rPr>
        <w:t>).</w:t>
      </w:r>
      <w:r>
        <w:t xml:space="preserve"> </w:t>
      </w:r>
      <w:r w:rsidRPr="0009340D">
        <w:rPr>
          <w:rFonts w:ascii="Arial" w:hAnsi="Arial" w:cs="Arial"/>
          <w:i/>
          <w:iCs/>
        </w:rPr>
        <w:t>Etapas de la planeación estratégica</w:t>
      </w:r>
      <w:r>
        <w:rPr>
          <w:rFonts w:ascii="Arial" w:hAnsi="Arial" w:cs="Arial"/>
          <w:i/>
          <w:iCs/>
        </w:rPr>
        <w:t>.</w:t>
      </w:r>
      <w:r w:rsidRPr="006D68D9">
        <w:rPr>
          <w:rFonts w:ascii="Arial" w:hAnsi="Arial" w:cs="Arial"/>
          <w:i/>
          <w:iCs/>
        </w:rPr>
        <w:t xml:space="preserve"> </w:t>
      </w:r>
      <w:r w:rsidRPr="03EF6513">
        <w:rPr>
          <w:rFonts w:ascii="Arial" w:hAnsi="Arial" w:cs="Arial"/>
        </w:rPr>
        <w:t>[</w:t>
      </w:r>
      <w:r>
        <w:rPr>
          <w:rFonts w:ascii="Arial" w:hAnsi="Arial" w:cs="Arial"/>
        </w:rPr>
        <w:t>Infografía</w:t>
      </w:r>
      <w:r w:rsidRPr="03EF6513">
        <w:rPr>
          <w:rFonts w:ascii="Arial" w:hAnsi="Arial" w:cs="Arial"/>
        </w:rPr>
        <w:t>]. Módulo 2</w:t>
      </w:r>
      <w:r>
        <w:rPr>
          <w:rFonts w:ascii="Arial" w:hAnsi="Arial" w:cs="Arial"/>
        </w:rPr>
        <w:t>3</w:t>
      </w:r>
      <w:r w:rsidRPr="03EF6513">
        <w:rPr>
          <w:rFonts w:ascii="Arial" w:hAnsi="Arial" w:cs="Arial"/>
        </w:rPr>
        <w:t>.</w:t>
      </w:r>
      <w:r w:rsidRPr="006D68D9">
        <w:t xml:space="preserve"> </w:t>
      </w:r>
      <w:r w:rsidRPr="006D68D9">
        <w:rPr>
          <w:rFonts w:ascii="Arial" w:hAnsi="Arial" w:cs="Arial"/>
        </w:rPr>
        <w:t>Tecnologías emergentes para la administración y gestión</w:t>
      </w:r>
      <w:r w:rsidRPr="03EF6513">
        <w:rPr>
          <w:rFonts w:ascii="Arial" w:hAnsi="Arial" w:cs="Arial"/>
        </w:rPr>
        <w:t>.  Plataforma de aprendizaje.</w:t>
      </w:r>
    </w:p>
    <w:p w14:paraId="34FAD1D6" w14:textId="3A192215" w:rsidR="00CF02F6" w:rsidRDefault="00CF02F6" w:rsidP="00866C77">
      <w:pPr>
        <w:ind w:left="709" w:hanging="709"/>
        <w:jc w:val="both"/>
        <w:rPr>
          <w:rFonts w:ascii="Arial" w:hAnsi="Arial" w:cs="Arial"/>
        </w:rPr>
      </w:pPr>
      <w:r w:rsidRPr="03EF6513">
        <w:rPr>
          <w:rFonts w:ascii="Arial" w:hAnsi="Arial" w:cs="Arial"/>
        </w:rPr>
        <w:t>Prepa en Línea-SEP. (s.f.</w:t>
      </w:r>
      <w:r w:rsidR="006211FD">
        <w:rPr>
          <w:rFonts w:ascii="Arial" w:hAnsi="Arial" w:cs="Arial"/>
        </w:rPr>
        <w:t>-d</w:t>
      </w:r>
      <w:r w:rsidRPr="03EF6513">
        <w:rPr>
          <w:rFonts w:ascii="Arial" w:hAnsi="Arial" w:cs="Arial"/>
        </w:rPr>
        <w:t xml:space="preserve">). </w:t>
      </w:r>
      <w:r w:rsidR="00AF7FC0" w:rsidRPr="00AF7FC0">
        <w:rPr>
          <w:rFonts w:ascii="Arial" w:hAnsi="Arial" w:cs="Arial"/>
          <w:i/>
          <w:iCs/>
        </w:rPr>
        <w:t>Técnicas de programación o planificación</w:t>
      </w:r>
      <w:r w:rsidRPr="006D68D9">
        <w:rPr>
          <w:rFonts w:ascii="Arial" w:hAnsi="Arial" w:cs="Arial"/>
          <w:i/>
          <w:iCs/>
        </w:rPr>
        <w:t>.</w:t>
      </w:r>
      <w:r w:rsidRPr="03EF6513">
        <w:rPr>
          <w:rFonts w:ascii="Arial" w:hAnsi="Arial" w:cs="Arial"/>
        </w:rPr>
        <w:t xml:space="preserve"> Módulo 2</w:t>
      </w:r>
      <w:r>
        <w:rPr>
          <w:rFonts w:ascii="Arial" w:hAnsi="Arial" w:cs="Arial"/>
        </w:rPr>
        <w:t>3</w:t>
      </w:r>
      <w:r w:rsidRPr="03EF6513">
        <w:rPr>
          <w:rFonts w:ascii="Arial" w:hAnsi="Arial" w:cs="Arial"/>
        </w:rPr>
        <w:t>.</w:t>
      </w:r>
      <w:r w:rsidRPr="006D68D9">
        <w:t xml:space="preserve"> </w:t>
      </w:r>
      <w:r w:rsidRPr="006D68D9">
        <w:rPr>
          <w:rFonts w:ascii="Arial" w:hAnsi="Arial" w:cs="Arial"/>
        </w:rPr>
        <w:t>Tecnologías emergentes para la administración y gestión</w:t>
      </w:r>
      <w:r w:rsidRPr="03EF6513">
        <w:rPr>
          <w:rFonts w:ascii="Arial" w:hAnsi="Arial" w:cs="Arial"/>
        </w:rPr>
        <w:t>. Plataforma de aprendizaje.</w:t>
      </w:r>
    </w:p>
    <w:p w14:paraId="1A076668" w14:textId="5614AB01" w:rsidR="00847083" w:rsidRPr="00847083" w:rsidRDefault="00847083" w:rsidP="00847083">
      <w:pPr>
        <w:ind w:left="709" w:hanging="709"/>
        <w:jc w:val="both"/>
        <w:rPr>
          <w:rFonts w:ascii="Arial" w:hAnsi="Arial" w:cs="Arial"/>
        </w:rPr>
      </w:pPr>
      <w:r w:rsidRPr="03EF6513">
        <w:rPr>
          <w:rFonts w:ascii="Arial" w:hAnsi="Arial" w:cs="Arial"/>
        </w:rPr>
        <w:t>Prepa en Línea-SEP. (s.f.</w:t>
      </w:r>
      <w:r w:rsidR="006211FD">
        <w:rPr>
          <w:rFonts w:ascii="Arial" w:hAnsi="Arial" w:cs="Arial"/>
        </w:rPr>
        <w:t>-e</w:t>
      </w:r>
      <w:r w:rsidRPr="03EF6513">
        <w:rPr>
          <w:rFonts w:ascii="Arial" w:hAnsi="Arial" w:cs="Arial"/>
        </w:rPr>
        <w:t xml:space="preserve">). </w:t>
      </w:r>
      <w:r w:rsidRPr="006D68D9">
        <w:rPr>
          <w:rFonts w:ascii="Arial" w:hAnsi="Arial" w:cs="Arial"/>
          <w:i/>
          <w:iCs/>
        </w:rPr>
        <w:t xml:space="preserve">Unidad </w:t>
      </w:r>
      <w:r>
        <w:rPr>
          <w:rFonts w:ascii="Arial" w:hAnsi="Arial" w:cs="Arial"/>
          <w:i/>
          <w:iCs/>
        </w:rPr>
        <w:t>2</w:t>
      </w:r>
      <w:r w:rsidRPr="006D68D9">
        <w:rPr>
          <w:rFonts w:ascii="Arial" w:hAnsi="Arial" w:cs="Arial"/>
          <w:i/>
          <w:iCs/>
        </w:rPr>
        <w:t>.</w:t>
      </w:r>
      <w:r w:rsidRPr="006D68D9">
        <w:rPr>
          <w:i/>
          <w:iCs/>
        </w:rPr>
        <w:t xml:space="preserve"> </w:t>
      </w:r>
      <w:r w:rsidR="00E24D61" w:rsidRPr="00E24D61">
        <w:rPr>
          <w:rFonts w:ascii="Arial" w:hAnsi="Arial" w:cs="Arial"/>
          <w:i/>
          <w:iCs/>
        </w:rPr>
        <w:t>Diseño del proyecto de solución</w:t>
      </w:r>
      <w:r w:rsidRPr="006D68D9">
        <w:rPr>
          <w:rFonts w:ascii="Arial" w:hAnsi="Arial" w:cs="Arial"/>
          <w:i/>
          <w:iCs/>
        </w:rPr>
        <w:t>.</w:t>
      </w:r>
      <w:r w:rsidRPr="03EF6513">
        <w:rPr>
          <w:rFonts w:ascii="Arial" w:hAnsi="Arial" w:cs="Arial"/>
        </w:rPr>
        <w:t xml:space="preserve"> Contenido en extenso. Módulo 2</w:t>
      </w:r>
      <w:r>
        <w:rPr>
          <w:rFonts w:ascii="Arial" w:hAnsi="Arial" w:cs="Arial"/>
        </w:rPr>
        <w:t>3</w:t>
      </w:r>
      <w:r w:rsidRPr="03EF6513">
        <w:rPr>
          <w:rFonts w:ascii="Arial" w:hAnsi="Arial" w:cs="Arial"/>
        </w:rPr>
        <w:t>.</w:t>
      </w:r>
      <w:r w:rsidRPr="006D68D9">
        <w:t xml:space="preserve"> </w:t>
      </w:r>
      <w:r w:rsidRPr="006D68D9">
        <w:rPr>
          <w:rFonts w:ascii="Arial" w:hAnsi="Arial" w:cs="Arial"/>
        </w:rPr>
        <w:t>Tecnologías emergentes para la administración y gestión</w:t>
      </w:r>
      <w:r w:rsidRPr="03EF6513">
        <w:rPr>
          <w:rFonts w:ascii="Arial" w:hAnsi="Arial" w:cs="Arial"/>
        </w:rPr>
        <w:t>. Plataforma de aprendizaje.</w:t>
      </w:r>
    </w:p>
    <w:p w14:paraId="07FF0A4A" w14:textId="186A688E" w:rsidR="00F81564" w:rsidRDefault="00F81564" w:rsidP="00F81564">
      <w:pPr>
        <w:ind w:left="709" w:hanging="709"/>
        <w:jc w:val="both"/>
        <w:rPr>
          <w:rFonts w:ascii="Arial" w:hAnsi="Arial" w:cs="Arial"/>
        </w:rPr>
      </w:pPr>
      <w:r w:rsidRPr="006D68D9">
        <w:rPr>
          <w:rFonts w:ascii="Arial" w:hAnsi="Arial" w:cs="Arial"/>
        </w:rPr>
        <w:t>Prepa en Línea-SEP</w:t>
      </w:r>
      <w:r w:rsidRPr="03EF6513">
        <w:rPr>
          <w:rFonts w:ascii="Arial" w:hAnsi="Arial" w:cs="Arial"/>
        </w:rPr>
        <w:t xml:space="preserve">. (2017, </w:t>
      </w:r>
      <w:r w:rsidR="005C3186">
        <w:rPr>
          <w:rFonts w:ascii="Arial" w:hAnsi="Arial" w:cs="Arial"/>
        </w:rPr>
        <w:t>10</w:t>
      </w:r>
      <w:r w:rsidRPr="03EF6513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enero)</w:t>
      </w:r>
      <w:r w:rsidRPr="03EF6513">
        <w:rPr>
          <w:rFonts w:ascii="Arial" w:hAnsi="Arial" w:cs="Arial"/>
        </w:rPr>
        <w:t xml:space="preserve">. </w:t>
      </w:r>
      <w:r w:rsidR="00042525" w:rsidRPr="00042525">
        <w:rPr>
          <w:rFonts w:ascii="Arial" w:hAnsi="Arial" w:cs="Arial"/>
          <w:i/>
          <w:iCs/>
        </w:rPr>
        <w:t>Definición de la planificación de un proyecto</w:t>
      </w:r>
      <w:r w:rsidR="00042525">
        <w:rPr>
          <w:rFonts w:ascii="Arial" w:hAnsi="Arial" w:cs="Arial"/>
          <w:i/>
          <w:iCs/>
        </w:rPr>
        <w:t>.</w:t>
      </w:r>
      <w:r w:rsidR="00042525" w:rsidRPr="00042525">
        <w:rPr>
          <w:rFonts w:ascii="Arial" w:hAnsi="Arial" w:cs="Arial"/>
          <w:i/>
          <w:iCs/>
        </w:rPr>
        <w:t xml:space="preserve"> </w:t>
      </w:r>
      <w:r w:rsidRPr="03EF6513">
        <w:rPr>
          <w:rFonts w:ascii="Arial" w:hAnsi="Arial" w:cs="Arial"/>
        </w:rPr>
        <w:t xml:space="preserve">[Video]. YouTube. </w:t>
      </w:r>
      <w:hyperlink r:id="rId10" w:history="1">
        <w:r w:rsidR="00F010B6" w:rsidRPr="0040082C">
          <w:rPr>
            <w:rStyle w:val="Hipervnculo"/>
            <w:rFonts w:ascii="Arial" w:hAnsi="Arial" w:cs="Arial"/>
          </w:rPr>
          <w:t>https://www.youtube.com/watch?v=qIKipgEYBPk</w:t>
        </w:r>
      </w:hyperlink>
    </w:p>
    <w:p w14:paraId="0D697984" w14:textId="15244BC7" w:rsidR="00752A0B" w:rsidRDefault="00BE3C28" w:rsidP="00752A0B">
      <w:pPr>
        <w:ind w:left="709" w:hanging="709"/>
        <w:jc w:val="both"/>
        <w:rPr>
          <w:rFonts w:ascii="Arial" w:hAnsi="Arial" w:cs="Arial"/>
        </w:rPr>
      </w:pPr>
      <w:r w:rsidRPr="006D68D9">
        <w:rPr>
          <w:rFonts w:ascii="Arial" w:hAnsi="Arial" w:cs="Arial"/>
        </w:rPr>
        <w:t>Prepa en Línea-SEP</w:t>
      </w:r>
      <w:r w:rsidRPr="03EF6513">
        <w:rPr>
          <w:rFonts w:ascii="Arial" w:hAnsi="Arial" w:cs="Arial"/>
        </w:rPr>
        <w:t xml:space="preserve">. (2017, </w:t>
      </w:r>
      <w:r>
        <w:rPr>
          <w:rFonts w:ascii="Arial" w:hAnsi="Arial" w:cs="Arial"/>
        </w:rPr>
        <w:t>1</w:t>
      </w:r>
      <w:r w:rsidR="00752A0B">
        <w:rPr>
          <w:rFonts w:ascii="Arial" w:hAnsi="Arial" w:cs="Arial"/>
        </w:rPr>
        <w:t>9</w:t>
      </w:r>
      <w:r w:rsidRPr="03EF6513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enero)</w:t>
      </w:r>
      <w:r w:rsidRPr="03EF6513">
        <w:rPr>
          <w:rFonts w:ascii="Arial" w:hAnsi="Arial" w:cs="Arial"/>
        </w:rPr>
        <w:t xml:space="preserve">. </w:t>
      </w:r>
      <w:r w:rsidR="005274AF" w:rsidRPr="005274AF">
        <w:rPr>
          <w:rFonts w:ascii="Arial" w:hAnsi="Arial" w:cs="Arial"/>
          <w:i/>
          <w:iCs/>
        </w:rPr>
        <w:t>Diseño de procesos y diagramas de flujos</w:t>
      </w:r>
      <w:r>
        <w:rPr>
          <w:rFonts w:ascii="Arial" w:hAnsi="Arial" w:cs="Arial"/>
          <w:i/>
          <w:iCs/>
        </w:rPr>
        <w:t>.</w:t>
      </w:r>
      <w:r w:rsidRPr="00042525">
        <w:rPr>
          <w:rFonts w:ascii="Arial" w:hAnsi="Arial" w:cs="Arial"/>
          <w:i/>
          <w:iCs/>
        </w:rPr>
        <w:t xml:space="preserve"> </w:t>
      </w:r>
      <w:r w:rsidRPr="03EF6513">
        <w:rPr>
          <w:rFonts w:ascii="Arial" w:hAnsi="Arial" w:cs="Arial"/>
        </w:rPr>
        <w:t xml:space="preserve">[Video]. YouTube. </w:t>
      </w:r>
      <w:r w:rsidR="00BE1362" w:rsidRPr="00BE1362">
        <w:rPr>
          <w:rFonts w:ascii="Arial" w:hAnsi="Arial" w:cs="Arial"/>
        </w:rPr>
        <w:t>https://www.youtube.com/watch?v=mOHFeGNVPws</w:t>
      </w:r>
    </w:p>
    <w:p w14:paraId="4DD89529" w14:textId="73F8F12D" w:rsidR="00493126" w:rsidRDefault="00493126" w:rsidP="00493126">
      <w:pPr>
        <w:ind w:left="709" w:hanging="709"/>
        <w:jc w:val="both"/>
        <w:rPr>
          <w:rFonts w:ascii="Arial" w:hAnsi="Arial" w:cs="Arial"/>
        </w:rPr>
      </w:pPr>
      <w:r w:rsidRPr="03EF6513">
        <w:rPr>
          <w:rFonts w:ascii="Arial" w:hAnsi="Arial" w:cs="Arial"/>
        </w:rPr>
        <w:t>Prepa en Línea-SEP. (</w:t>
      </w:r>
      <w:r>
        <w:rPr>
          <w:rFonts w:ascii="Arial" w:hAnsi="Arial" w:cs="Arial"/>
        </w:rPr>
        <w:t xml:space="preserve">2019, </w:t>
      </w:r>
      <w:r w:rsidR="004F457B">
        <w:rPr>
          <w:rFonts w:ascii="Arial" w:hAnsi="Arial" w:cs="Arial"/>
        </w:rPr>
        <w:t>17</w:t>
      </w:r>
      <w:r>
        <w:rPr>
          <w:rFonts w:ascii="Arial" w:hAnsi="Arial" w:cs="Arial"/>
        </w:rPr>
        <w:t xml:space="preserve"> de </w:t>
      </w:r>
      <w:r w:rsidR="004F457B">
        <w:rPr>
          <w:rFonts w:ascii="Arial" w:hAnsi="Arial" w:cs="Arial"/>
        </w:rPr>
        <w:t>junio</w:t>
      </w:r>
      <w:r w:rsidRPr="03EF6513">
        <w:rPr>
          <w:rFonts w:ascii="Arial" w:hAnsi="Arial" w:cs="Arial"/>
        </w:rPr>
        <w:t>).</w:t>
      </w:r>
      <w:r>
        <w:t xml:space="preserve"> </w:t>
      </w:r>
      <w:r w:rsidR="00EE5DCE" w:rsidRPr="00EE5DCE">
        <w:rPr>
          <w:rFonts w:ascii="Arial" w:hAnsi="Arial" w:cs="Arial"/>
          <w:i/>
          <w:iCs/>
        </w:rPr>
        <w:t>Proceso de planificación de un proyecto</w:t>
      </w:r>
      <w:r>
        <w:rPr>
          <w:rFonts w:ascii="Arial" w:hAnsi="Arial" w:cs="Arial"/>
          <w:i/>
          <w:iCs/>
        </w:rPr>
        <w:t>.</w:t>
      </w:r>
      <w:r w:rsidRPr="006D68D9">
        <w:rPr>
          <w:rFonts w:ascii="Arial" w:hAnsi="Arial" w:cs="Arial"/>
          <w:i/>
          <w:iCs/>
        </w:rPr>
        <w:t xml:space="preserve"> </w:t>
      </w:r>
      <w:r w:rsidRPr="03EF6513">
        <w:rPr>
          <w:rFonts w:ascii="Arial" w:hAnsi="Arial" w:cs="Arial"/>
        </w:rPr>
        <w:t>[SCORM]. Módulo 2</w:t>
      </w:r>
      <w:r>
        <w:rPr>
          <w:rFonts w:ascii="Arial" w:hAnsi="Arial" w:cs="Arial"/>
        </w:rPr>
        <w:t>3</w:t>
      </w:r>
      <w:r w:rsidRPr="03EF6513">
        <w:rPr>
          <w:rFonts w:ascii="Arial" w:hAnsi="Arial" w:cs="Arial"/>
        </w:rPr>
        <w:t>.</w:t>
      </w:r>
      <w:r w:rsidRPr="006D68D9">
        <w:t xml:space="preserve"> </w:t>
      </w:r>
      <w:r w:rsidRPr="006D68D9">
        <w:rPr>
          <w:rFonts w:ascii="Arial" w:hAnsi="Arial" w:cs="Arial"/>
        </w:rPr>
        <w:t>Tecnologías emergentes para la administración y gestión</w:t>
      </w:r>
      <w:r w:rsidRPr="03EF6513">
        <w:rPr>
          <w:rFonts w:ascii="Arial" w:hAnsi="Arial" w:cs="Arial"/>
        </w:rPr>
        <w:t>.  Plataforma de aprendizaje.</w:t>
      </w:r>
    </w:p>
    <w:p w14:paraId="78CC09EE" w14:textId="3B084724" w:rsidR="005C317D" w:rsidRPr="006211FD" w:rsidRDefault="00F239B6" w:rsidP="006211FD">
      <w:pPr>
        <w:ind w:left="709" w:hanging="709"/>
        <w:jc w:val="both"/>
        <w:rPr>
          <w:rFonts w:ascii="Arial" w:hAnsi="Arial" w:cs="Arial"/>
        </w:rPr>
      </w:pPr>
      <w:r w:rsidRPr="03EF6513">
        <w:rPr>
          <w:rFonts w:ascii="Arial" w:hAnsi="Arial" w:cs="Arial"/>
        </w:rPr>
        <w:t>Prepa en Línea-SEP. (</w:t>
      </w:r>
      <w:r>
        <w:rPr>
          <w:rFonts w:ascii="Arial" w:hAnsi="Arial" w:cs="Arial"/>
        </w:rPr>
        <w:t>2019, 17 de junio</w:t>
      </w:r>
      <w:r w:rsidRPr="03EF6513">
        <w:rPr>
          <w:rFonts w:ascii="Arial" w:hAnsi="Arial" w:cs="Arial"/>
        </w:rPr>
        <w:t>).</w:t>
      </w:r>
      <w:r>
        <w:t xml:space="preserve"> </w:t>
      </w:r>
      <w:r w:rsidR="00133D64" w:rsidRPr="00133D64">
        <w:rPr>
          <w:rFonts w:ascii="Arial" w:hAnsi="Arial" w:cs="Arial"/>
          <w:i/>
          <w:iCs/>
        </w:rPr>
        <w:t>Tipos de planificación</w:t>
      </w:r>
      <w:r>
        <w:rPr>
          <w:rFonts w:ascii="Arial" w:hAnsi="Arial" w:cs="Arial"/>
          <w:i/>
          <w:iCs/>
        </w:rPr>
        <w:t>.</w:t>
      </w:r>
      <w:r w:rsidRPr="006D68D9">
        <w:rPr>
          <w:rFonts w:ascii="Arial" w:hAnsi="Arial" w:cs="Arial"/>
          <w:i/>
          <w:iCs/>
        </w:rPr>
        <w:t xml:space="preserve"> </w:t>
      </w:r>
      <w:r w:rsidRPr="03EF6513">
        <w:rPr>
          <w:rFonts w:ascii="Arial" w:hAnsi="Arial" w:cs="Arial"/>
        </w:rPr>
        <w:t>[SCORM]. Módulo 2</w:t>
      </w:r>
      <w:r>
        <w:rPr>
          <w:rFonts w:ascii="Arial" w:hAnsi="Arial" w:cs="Arial"/>
        </w:rPr>
        <w:t>3</w:t>
      </w:r>
      <w:r w:rsidRPr="03EF6513">
        <w:rPr>
          <w:rFonts w:ascii="Arial" w:hAnsi="Arial" w:cs="Arial"/>
        </w:rPr>
        <w:t>.</w:t>
      </w:r>
      <w:r w:rsidRPr="006D68D9">
        <w:t xml:space="preserve"> </w:t>
      </w:r>
      <w:r w:rsidRPr="006D68D9">
        <w:rPr>
          <w:rFonts w:ascii="Arial" w:hAnsi="Arial" w:cs="Arial"/>
        </w:rPr>
        <w:t>Tecnologías emergentes para la administración y gestión</w:t>
      </w:r>
      <w:r w:rsidRPr="03EF6513">
        <w:rPr>
          <w:rFonts w:ascii="Arial" w:hAnsi="Arial" w:cs="Arial"/>
        </w:rPr>
        <w:t>.  Plataforma de aprendizaje.</w:t>
      </w:r>
    </w:p>
    <w:sectPr w:rsidR="005C317D" w:rsidRPr="006211FD" w:rsidSect="00AA53C3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36629"/>
    <w:multiLevelType w:val="multilevel"/>
    <w:tmpl w:val="F8963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2663E7"/>
    <w:multiLevelType w:val="hybridMultilevel"/>
    <w:tmpl w:val="B8CC0E1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8B18F7"/>
    <w:multiLevelType w:val="multilevel"/>
    <w:tmpl w:val="6EB6B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eastAsiaTheme="minorHAnsi" w:hAnsi="Arial" w:cs="Arial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882F58"/>
    <w:multiLevelType w:val="multilevel"/>
    <w:tmpl w:val="E7041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D076AB"/>
    <w:multiLevelType w:val="multilevel"/>
    <w:tmpl w:val="B052E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597FF2"/>
    <w:multiLevelType w:val="multilevel"/>
    <w:tmpl w:val="5A6A1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533FE9"/>
    <w:multiLevelType w:val="multilevel"/>
    <w:tmpl w:val="40649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FB2F33"/>
    <w:multiLevelType w:val="multilevel"/>
    <w:tmpl w:val="C1FEA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6B01D7"/>
    <w:multiLevelType w:val="hybridMultilevel"/>
    <w:tmpl w:val="844A81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08519C"/>
    <w:multiLevelType w:val="multilevel"/>
    <w:tmpl w:val="3D00A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B4C6023"/>
    <w:multiLevelType w:val="multilevel"/>
    <w:tmpl w:val="DE76F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2B62AF"/>
    <w:multiLevelType w:val="hybridMultilevel"/>
    <w:tmpl w:val="291C85F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CB58D1"/>
    <w:multiLevelType w:val="hybridMultilevel"/>
    <w:tmpl w:val="E654BF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39794E"/>
    <w:multiLevelType w:val="multilevel"/>
    <w:tmpl w:val="FB048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A6224DE"/>
    <w:multiLevelType w:val="hybridMultilevel"/>
    <w:tmpl w:val="E2D4A4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D155AB"/>
    <w:multiLevelType w:val="hybridMultilevel"/>
    <w:tmpl w:val="3F645C7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8B7DDB"/>
    <w:multiLevelType w:val="multilevel"/>
    <w:tmpl w:val="104C8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2D52BE2"/>
    <w:multiLevelType w:val="hybridMultilevel"/>
    <w:tmpl w:val="3A0075F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B94E7F"/>
    <w:multiLevelType w:val="multilevel"/>
    <w:tmpl w:val="4F807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95275943">
    <w:abstractNumId w:val="14"/>
  </w:num>
  <w:num w:numId="2" w16cid:durableId="2064936690">
    <w:abstractNumId w:val="11"/>
  </w:num>
  <w:num w:numId="3" w16cid:durableId="293753555">
    <w:abstractNumId w:val="8"/>
  </w:num>
  <w:num w:numId="4" w16cid:durableId="370499666">
    <w:abstractNumId w:val="3"/>
  </w:num>
  <w:num w:numId="5" w16cid:durableId="1200702428">
    <w:abstractNumId w:val="18"/>
  </w:num>
  <w:num w:numId="6" w16cid:durableId="637300790">
    <w:abstractNumId w:val="4"/>
  </w:num>
  <w:num w:numId="7" w16cid:durableId="43068192">
    <w:abstractNumId w:val="5"/>
  </w:num>
  <w:num w:numId="8" w16cid:durableId="2101023729">
    <w:abstractNumId w:val="6"/>
  </w:num>
  <w:num w:numId="9" w16cid:durableId="347145852">
    <w:abstractNumId w:val="7"/>
  </w:num>
  <w:num w:numId="10" w16cid:durableId="1525051678">
    <w:abstractNumId w:val="16"/>
  </w:num>
  <w:num w:numId="11" w16cid:durableId="872771302">
    <w:abstractNumId w:val="13"/>
  </w:num>
  <w:num w:numId="12" w16cid:durableId="1040744441">
    <w:abstractNumId w:val="10"/>
  </w:num>
  <w:num w:numId="13" w16cid:durableId="1529946079">
    <w:abstractNumId w:val="12"/>
  </w:num>
  <w:num w:numId="14" w16cid:durableId="1264342113">
    <w:abstractNumId w:val="1"/>
  </w:num>
  <w:num w:numId="15" w16cid:durableId="1192764128">
    <w:abstractNumId w:val="17"/>
  </w:num>
  <w:num w:numId="16" w16cid:durableId="1868181545">
    <w:abstractNumId w:val="0"/>
  </w:num>
  <w:num w:numId="17" w16cid:durableId="747384358">
    <w:abstractNumId w:val="9"/>
  </w:num>
  <w:num w:numId="18" w16cid:durableId="1243566470">
    <w:abstractNumId w:val="2"/>
  </w:num>
  <w:num w:numId="19" w16cid:durableId="6536782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3C4"/>
    <w:rsid w:val="00040381"/>
    <w:rsid w:val="00042525"/>
    <w:rsid w:val="00084B60"/>
    <w:rsid w:val="0009340D"/>
    <w:rsid w:val="00133D64"/>
    <w:rsid w:val="00151A5D"/>
    <w:rsid w:val="001847EA"/>
    <w:rsid w:val="002610D7"/>
    <w:rsid w:val="002A2AF7"/>
    <w:rsid w:val="00307356"/>
    <w:rsid w:val="003337C7"/>
    <w:rsid w:val="00392B34"/>
    <w:rsid w:val="004173AB"/>
    <w:rsid w:val="004673C4"/>
    <w:rsid w:val="00467FB7"/>
    <w:rsid w:val="004860DB"/>
    <w:rsid w:val="00493126"/>
    <w:rsid w:val="004E40FB"/>
    <w:rsid w:val="004E47E7"/>
    <w:rsid w:val="004F457B"/>
    <w:rsid w:val="005274AF"/>
    <w:rsid w:val="0055100D"/>
    <w:rsid w:val="005C317D"/>
    <w:rsid w:val="005C3186"/>
    <w:rsid w:val="005D5F59"/>
    <w:rsid w:val="006211FD"/>
    <w:rsid w:val="00673E32"/>
    <w:rsid w:val="006E6EE5"/>
    <w:rsid w:val="006F79AC"/>
    <w:rsid w:val="007272BB"/>
    <w:rsid w:val="00732EC4"/>
    <w:rsid w:val="00752A0B"/>
    <w:rsid w:val="00775429"/>
    <w:rsid w:val="007E147C"/>
    <w:rsid w:val="00847083"/>
    <w:rsid w:val="00863BA2"/>
    <w:rsid w:val="00866C77"/>
    <w:rsid w:val="00900DB4"/>
    <w:rsid w:val="009108FD"/>
    <w:rsid w:val="00946EF3"/>
    <w:rsid w:val="009A6C2D"/>
    <w:rsid w:val="009F3F1A"/>
    <w:rsid w:val="009F7327"/>
    <w:rsid w:val="00A83340"/>
    <w:rsid w:val="00AA53C3"/>
    <w:rsid w:val="00AF7FC0"/>
    <w:rsid w:val="00B10D8B"/>
    <w:rsid w:val="00B24034"/>
    <w:rsid w:val="00BA54F0"/>
    <w:rsid w:val="00BE1362"/>
    <w:rsid w:val="00BE2644"/>
    <w:rsid w:val="00BE3C28"/>
    <w:rsid w:val="00CC74D6"/>
    <w:rsid w:val="00CE6F1A"/>
    <w:rsid w:val="00CF02F6"/>
    <w:rsid w:val="00D17CCE"/>
    <w:rsid w:val="00DA7B77"/>
    <w:rsid w:val="00DA7F40"/>
    <w:rsid w:val="00DD645F"/>
    <w:rsid w:val="00E24D61"/>
    <w:rsid w:val="00ED1611"/>
    <w:rsid w:val="00EE5DCE"/>
    <w:rsid w:val="00F010B6"/>
    <w:rsid w:val="00F14A63"/>
    <w:rsid w:val="00F239B6"/>
    <w:rsid w:val="00F81564"/>
    <w:rsid w:val="00FA5DAF"/>
    <w:rsid w:val="0A47D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D8AD51"/>
  <w15:chartTrackingRefBased/>
  <w15:docId w15:val="{B9C78F01-2255-45FC-8F97-C22A9C795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7327"/>
  </w:style>
  <w:style w:type="paragraph" w:styleId="Ttulo1">
    <w:name w:val="heading 1"/>
    <w:basedOn w:val="Normal"/>
    <w:next w:val="Normal"/>
    <w:link w:val="Ttulo1Car"/>
    <w:uiPriority w:val="9"/>
    <w:qFormat/>
    <w:rsid w:val="004673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673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673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673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673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673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673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673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673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673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673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673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673C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673C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673C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673C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673C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673C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673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673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673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673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673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673C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673C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673C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673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673C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673C4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F81564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010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96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9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nva.com/design/DAGO6rRhBHU/gC2D1gneo28Nxw7OlHBP6w/view?utm_content=DAGO6rRhBHU&amp;utm_campaign=designshare&amp;utm_medium=link&amp;utm_source=edito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qIKipgEYBP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file/d/1TVPbA17O_4MVpVTYDr2MHuMAH2HCuNmr/view?usp=sharin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25</Pages>
  <Words>4049</Words>
  <Characters>22273</Characters>
  <Application>Microsoft Office Word</Application>
  <DocSecurity>0</DocSecurity>
  <Lines>185</Lines>
  <Paragraphs>52</Paragraphs>
  <ScaleCrop>false</ScaleCrop>
  <Company/>
  <LinksUpToDate>false</LinksUpToDate>
  <CharactersWithSpaces>26270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canon</dc:creator>
  <cp:keywords/>
  <dc:description/>
  <cp:lastModifiedBy>Kira X</cp:lastModifiedBy>
  <cp:revision>45</cp:revision>
  <dcterms:created xsi:type="dcterms:W3CDTF">2024-08-25T20:18:00Z</dcterms:created>
  <dcterms:modified xsi:type="dcterms:W3CDTF">2024-08-26T05:09:00Z</dcterms:modified>
</cp:coreProperties>
</file>